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8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8.xml" ContentType="application/vnd.openxmlformats-officedocument.wordprocessingml.head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/>
      </w:tblPr>
      <w:tblGrid>
        <w:gridCol w:w="10876"/>
      </w:tblGrid>
      <w:tr w:rsidR="00285B7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285B7C" w:rsidRDefault="00EB1F50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85B7C"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85B7C" w:rsidRDefault="00EB1F50">
            <w:pPr>
              <w:pStyle w:val="ConsPlusTitlePage0"/>
              <w:jc w:val="center"/>
            </w:pPr>
            <w:r>
              <w:rPr>
                <w:sz w:val="48"/>
              </w:rPr>
              <w:t>Постановление Правительства РО от 29.07.2024 N 519</w:t>
            </w:r>
            <w:r>
              <w:rPr>
                <w:sz w:val="48"/>
              </w:rPr>
              <w:br/>
              <w:t>"Об утверждении Порядка предоставления социальных услуг поставщиками социальных услуг"</w:t>
            </w:r>
          </w:p>
        </w:tc>
      </w:tr>
      <w:tr w:rsidR="00285B7C"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285B7C" w:rsidRDefault="00EB1F50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 сохранения: 21.08.2024</w:t>
            </w:r>
            <w:r>
              <w:rPr>
                <w:sz w:val="28"/>
              </w:rPr>
              <w:br/>
              <w:t> </w:t>
            </w:r>
          </w:p>
        </w:tc>
      </w:tr>
    </w:tbl>
    <w:p w:rsidR="00285B7C" w:rsidRDefault="00285B7C">
      <w:pPr>
        <w:pStyle w:val="ConsPlusNormal0"/>
        <w:sectPr w:rsidR="00285B7C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285B7C" w:rsidRDefault="00285B7C">
      <w:pPr>
        <w:pStyle w:val="ConsPlusNormal0"/>
        <w:ind w:firstLine="540"/>
        <w:jc w:val="both"/>
        <w:outlineLvl w:val="0"/>
      </w:pPr>
    </w:p>
    <w:p w:rsidR="00285B7C" w:rsidRDefault="00EB1F50">
      <w:pPr>
        <w:pStyle w:val="ConsPlusTitle0"/>
        <w:jc w:val="center"/>
        <w:outlineLvl w:val="0"/>
      </w:pPr>
      <w:r>
        <w:t>ПРАВИТЕЛЬСТВО РОСТОВСКОЙ ОБЛАСТИ</w:t>
      </w:r>
    </w:p>
    <w:p w:rsidR="00285B7C" w:rsidRDefault="00285B7C">
      <w:pPr>
        <w:pStyle w:val="ConsPlusTitle0"/>
        <w:ind w:firstLine="540"/>
        <w:jc w:val="both"/>
      </w:pPr>
    </w:p>
    <w:p w:rsidR="00285B7C" w:rsidRDefault="00EB1F50">
      <w:pPr>
        <w:pStyle w:val="ConsPlusTitle0"/>
        <w:jc w:val="center"/>
      </w:pPr>
      <w:r>
        <w:t>ПОСТАНОВЛЕНИЕ</w:t>
      </w:r>
    </w:p>
    <w:p w:rsidR="00285B7C" w:rsidRDefault="00EB1F50">
      <w:pPr>
        <w:pStyle w:val="ConsPlusTitle0"/>
        <w:jc w:val="center"/>
      </w:pPr>
      <w:r>
        <w:t>от 29 июля 2024 г. N 519</w:t>
      </w:r>
    </w:p>
    <w:p w:rsidR="00285B7C" w:rsidRDefault="00285B7C">
      <w:pPr>
        <w:pStyle w:val="ConsPlusTitle0"/>
        <w:ind w:firstLine="540"/>
        <w:jc w:val="both"/>
      </w:pPr>
    </w:p>
    <w:p w:rsidR="00285B7C" w:rsidRDefault="00EB1F50">
      <w:pPr>
        <w:pStyle w:val="ConsPlusTitle0"/>
        <w:jc w:val="center"/>
      </w:pPr>
      <w:r>
        <w:t>ОБ УТВЕРЖДЕНИИ ПОРЯДКА ПРЕДОСТАВЛЕНИЯ СОЦИАЛЬНЫХ УСЛУГ</w:t>
      </w:r>
    </w:p>
    <w:p w:rsidR="00285B7C" w:rsidRDefault="00EB1F50">
      <w:pPr>
        <w:pStyle w:val="ConsPlusTitle0"/>
        <w:jc w:val="center"/>
      </w:pPr>
      <w:r>
        <w:t>ПОСТАВЩИКАМИ 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r>
        <w:t xml:space="preserve">В целях реализации Федерального </w:t>
      </w:r>
      <w:hyperlink r:id="rId9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закона</w:t>
        </w:r>
      </w:hyperlink>
      <w:r>
        <w:t xml:space="preserve"> от 28.12.2013 N 442-ФЗ "Об основах социального обслуживания граждан в Российской Федерации", Областного </w:t>
      </w:r>
      <w:hyperlink r:id="rId10" w:tooltip="Областной закон Ростовской области от 03.09.2014 N 222-ЗС (ред. от 06.03.2024) &quot;О социальном обслуживании граждан в Ростовской области&quot; (принят ЗС РО 29.08.2014) {КонсультантПлюс}">
        <w:r>
          <w:rPr>
            <w:color w:val="0000FF"/>
          </w:rPr>
          <w:t>закона</w:t>
        </w:r>
      </w:hyperlink>
      <w:r>
        <w:t xml:space="preserve"> от 03.09.2014 N 222-ЗС "О социальном обслуживании граждан в Ростовской области" Правительство Ростовской области постановляет: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1. Утвердить </w:t>
      </w:r>
      <w:hyperlink w:anchor="P34" w:tooltip="ПОРЯДОК">
        <w:r>
          <w:rPr>
            <w:color w:val="0000FF"/>
          </w:rPr>
          <w:t>Порядок</w:t>
        </w:r>
      </w:hyperlink>
      <w:r>
        <w:t xml:space="preserve"> предоставления социальных услуг поставщиками социальных услуг согласно приложению N 1.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2. Министерству труда и социального развития Ростовской области (Шувалова И.Н.) обеспечить методическую помощь муниципальным образованиям Ростовской области в реализации настоящего постановления.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3. Признать утратившими силу постановления Правительства Ростовской области по </w:t>
      </w:r>
      <w:hyperlink w:anchor="P1488" w:tooltip="ПЕРЕЧЕНЬ">
        <w:r>
          <w:rPr>
            <w:color w:val="0000FF"/>
          </w:rPr>
          <w:t>Перечню</w:t>
        </w:r>
      </w:hyperlink>
      <w:r>
        <w:t xml:space="preserve"> согласно приложению N 2.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 Настоящее постановление вступает в силу со дня его официального опубликования.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5. Контроль за выполнением настоящего постановления возложить на заместителя Губернатора Ростовской области </w:t>
      </w:r>
      <w:proofErr w:type="spellStart"/>
      <w:r>
        <w:t>Пучкова</w:t>
      </w:r>
      <w:proofErr w:type="spellEnd"/>
      <w:r>
        <w:t xml:space="preserve"> А.В.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</w:pPr>
      <w:r>
        <w:t>Губернатор</w:t>
      </w:r>
    </w:p>
    <w:p w:rsidR="00285B7C" w:rsidRDefault="00EB1F50">
      <w:pPr>
        <w:pStyle w:val="ConsPlusNormal0"/>
        <w:jc w:val="right"/>
      </w:pPr>
      <w:r>
        <w:t>Ростовской области</w:t>
      </w:r>
    </w:p>
    <w:p w:rsidR="00285B7C" w:rsidRDefault="00EB1F50">
      <w:pPr>
        <w:pStyle w:val="ConsPlusNormal0"/>
        <w:jc w:val="right"/>
      </w:pPr>
      <w:r>
        <w:t>В.Ю.ГОЛУБЕВ</w:t>
      </w:r>
    </w:p>
    <w:p w:rsidR="00285B7C" w:rsidRDefault="00EB1F50">
      <w:pPr>
        <w:pStyle w:val="ConsPlusNormal0"/>
      </w:pPr>
      <w:r>
        <w:t>Постановление вносит</w:t>
      </w:r>
    </w:p>
    <w:p w:rsidR="00285B7C" w:rsidRDefault="00EB1F50">
      <w:pPr>
        <w:pStyle w:val="ConsPlusNormal0"/>
        <w:spacing w:before="200"/>
      </w:pPr>
      <w:r>
        <w:t>министерство труда</w:t>
      </w:r>
    </w:p>
    <w:p w:rsidR="00285B7C" w:rsidRDefault="00EB1F50">
      <w:pPr>
        <w:pStyle w:val="ConsPlusNormal0"/>
        <w:spacing w:before="200"/>
      </w:pPr>
      <w:r>
        <w:t>и социального развития</w:t>
      </w:r>
    </w:p>
    <w:p w:rsidR="00285B7C" w:rsidRDefault="00EB1F50">
      <w:pPr>
        <w:pStyle w:val="ConsPlusNormal0"/>
        <w:spacing w:before="200"/>
      </w:pPr>
      <w:r>
        <w:t>Ростовской области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  <w:outlineLvl w:val="0"/>
      </w:pPr>
      <w:r>
        <w:t>Приложение N 1</w:t>
      </w:r>
    </w:p>
    <w:p w:rsidR="00285B7C" w:rsidRDefault="00EB1F50">
      <w:pPr>
        <w:pStyle w:val="ConsPlusNormal0"/>
        <w:jc w:val="right"/>
      </w:pPr>
      <w:r>
        <w:t>к постановлению</w:t>
      </w:r>
    </w:p>
    <w:p w:rsidR="00285B7C" w:rsidRDefault="00EB1F50">
      <w:pPr>
        <w:pStyle w:val="ConsPlusNormal0"/>
        <w:jc w:val="right"/>
      </w:pPr>
      <w:r>
        <w:t>Правительства</w:t>
      </w:r>
    </w:p>
    <w:p w:rsidR="00285B7C" w:rsidRDefault="00EB1F50">
      <w:pPr>
        <w:pStyle w:val="ConsPlusNormal0"/>
        <w:jc w:val="right"/>
      </w:pPr>
      <w:r>
        <w:t>Ростовской области</w:t>
      </w:r>
    </w:p>
    <w:p w:rsidR="00285B7C" w:rsidRDefault="00EB1F50">
      <w:pPr>
        <w:pStyle w:val="ConsPlusNormal0"/>
        <w:jc w:val="right"/>
      </w:pPr>
      <w:r>
        <w:t>от 29.07.2024 N 519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</w:pPr>
      <w:bookmarkStart w:id="0" w:name="P34"/>
      <w:bookmarkEnd w:id="0"/>
      <w:r>
        <w:t>ПОРЯДОК</w:t>
      </w:r>
    </w:p>
    <w:p w:rsidR="00285B7C" w:rsidRDefault="00EB1F50">
      <w:pPr>
        <w:pStyle w:val="ConsPlusTitle0"/>
        <w:jc w:val="center"/>
      </w:pPr>
      <w:r>
        <w:t>ПРЕДОСТАВЛЕНИЯ СОЦИАЛЬНЫХ УСЛУГ ПОСТАВЩИКАМИ</w:t>
      </w:r>
    </w:p>
    <w:p w:rsidR="00285B7C" w:rsidRDefault="00EB1F50">
      <w:pPr>
        <w:pStyle w:val="ConsPlusTitle0"/>
        <w:jc w:val="center"/>
      </w:pPr>
      <w:r>
        <w:t>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  <w:outlineLvl w:val="1"/>
      </w:pPr>
      <w:r>
        <w:t>1. Общие положения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r>
        <w:t xml:space="preserve">Настоящий Порядок устанавливает правила предоставления социальных услуг гражданам, постоянно проживающим на территории Ростовской области, признанным нуждающимися в </w:t>
      </w:r>
      <w:r>
        <w:lastRenderedPageBreak/>
        <w:t>социальном обслуживании (далее - получатели социальных услуг), по формам социального обслуживания в соответствии с законодательством Российской Федерации и Ростовской области.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В настоящем Порядке используются основные понятия, предусмотренные Федеральным </w:t>
      </w:r>
      <w:hyperlink r:id="rId11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28.12.2013 N 442-ФЗ "Об основах социального обслуживания граждан в Российской Федерации".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Социальные услуги предоставляются получателям социальных услуг в форме социального обслуживания на дому и (или) в </w:t>
      </w:r>
      <w:proofErr w:type="spellStart"/>
      <w:r>
        <w:t>полустационарной</w:t>
      </w:r>
      <w:proofErr w:type="spellEnd"/>
      <w:r>
        <w:t xml:space="preserve"> форме, в стационарной форме социального обслуживания поставщиками социальных услуг в соответствии с настоящим Порядком, в объемах не менее установленных стандартами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Социальные услуги могут предоставляться получателю социальных услуг одним либо несколькими поставщиками социальных услуг (во взаимодействии друг с другом) во всех формах социального обслуживания, в том числе в их сочетании.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Приоритетными являются социальные услуги, формы социального обслуживания, в том числе сочетание форм социального обслуживания, условия пребывания в стационарной организации социального обслуживания, способствующие сохранению условий пребывания гражданина, в том числе имеющего психическое расстройство, в привычной благоприятной среде (его проживанию дома).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Социальные услуги предоставляются получателям социальных услуг до устранения обстоятельств, которые ухудшают или могут ухудшить условия их жизнедеятельности.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  <w:outlineLvl w:val="1"/>
      </w:pPr>
      <w:r>
        <w:t>2. Признание гражданина нуждающимся</w:t>
      </w:r>
    </w:p>
    <w:p w:rsidR="00285B7C" w:rsidRDefault="00EB1F50">
      <w:pPr>
        <w:pStyle w:val="ConsPlusTitle0"/>
        <w:jc w:val="center"/>
      </w:pPr>
      <w:r>
        <w:t>в социальном обслуживании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bookmarkStart w:id="1" w:name="P50"/>
      <w:bookmarkEnd w:id="1"/>
      <w:r>
        <w:t xml:space="preserve">2.1. Основанием для рассмотрения вопроса о предоставлении социальных услуг является поданное в письменной или электронной форме </w:t>
      </w:r>
      <w:hyperlink r:id="rId12" w:tooltip="Приказ Минтруда России от 28.03.2014 N 159н (ред. от 29.11.2022) &quot;Об утверждении формы заявления о предоставлении социальных услуг&quot; (Зарегистрировано в Минюсте России 26.05.2014 N 32430) {КонсультантПлюс}">
        <w:r>
          <w:rPr>
            <w:color w:val="0000FF"/>
          </w:rPr>
          <w:t>заявление</w:t>
        </w:r>
      </w:hyperlink>
      <w:r>
        <w:t xml:space="preserve"> о предоставлении социальных услуг по форме, утвержденной приказом Министерства труда и социальной защиты Российской Федерации от 28.03.2014 N 159н "Об утверждении формы заявления о предоставлении социальных услуг" (далее - заявление), гражданина или его законного представителя либо обращение в его интересах иных граждан, обращение государственных органов, органов местного самоуправления, общественных объединений (далее - заявитель) в орган социальной защиты населения муниципального района (городского округа) по месту жительства (месту пребывания) заявителя (далее - орган социальной защиты населения) или в многофункциональный центр предоставления государственных и муниципальных услуг (далее - МФЦ), у которого имеется соглашение о взаимодействии с органом социальной защиты населения.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Заявление, представленное в форме электронного документа, направляется в указанные в </w:t>
      </w:r>
      <w:hyperlink w:anchor="P50" w:tooltip="2.1. Основанием для рассмотрения вопроса о предоставлении социальных услуг является поданное в письменной или электронной форме заявление о предоставлении социальных услуг по форме, утвержденной приказом Министерства труда и социальной защиты Российской Федера">
        <w:r>
          <w:rPr>
            <w:color w:val="0000FF"/>
          </w:rPr>
          <w:t>абзаце первом</w:t>
        </w:r>
      </w:hyperlink>
      <w:r>
        <w:t xml:space="preserve"> настоящего пункта органы и организации с использованием информационно-телекоммуникационной сети "Интернет" на единый портал государственных и муниципальных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bookmarkStart w:id="2" w:name="P52"/>
      <w:bookmarkEnd w:id="2"/>
      <w:r>
        <w:t>2.2. К заявлению прилагаются следующие документы:</w:t>
      </w:r>
    </w:p>
    <w:p w:rsidR="00285B7C" w:rsidRDefault="00140E88">
      <w:pPr>
        <w:pStyle w:val="ConsPlusNormal0"/>
        <w:spacing w:before="200"/>
        <w:ind w:firstLine="540"/>
        <w:jc w:val="both"/>
      </w:pPr>
      <w:hyperlink w:anchor="P324" w:tooltip="                                 СОГЛАСИЕ">
        <w:r w:rsidR="00EB1F50">
          <w:rPr>
            <w:color w:val="0000FF"/>
          </w:rPr>
          <w:t>согласие</w:t>
        </w:r>
      </w:hyperlink>
      <w:r w:rsidR="00EB1F50">
        <w:t xml:space="preserve"> на обработку персональных данных по форме согласно приложению N 1 к настоящему Порядку;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копия документа, удостоверяющего личность гражданина Российской Федерации, либо копия документа, удостоверяющего личность иностранного гражданина либо лица без гражданства, включая вид на жительство и удостоверение беженца, с предъявлением оригинала (для категории граждан, указанных в </w:t>
      </w:r>
      <w:hyperlink w:anchor="P190" w:tooltip="граждане старше 18 лет, сохранившие способность к самообслуживанию и активному передвижению, в том числе с использованием технических средств реабилитации, у которых отсутствуют определенное место жительства и средства к существованию или не имеющие документов">
        <w:r>
          <w:rPr>
            <w:color w:val="0000FF"/>
          </w:rPr>
          <w:t>абзацах третьем</w:t>
        </w:r>
      </w:hyperlink>
      <w:r>
        <w:t xml:space="preserve"> - </w:t>
      </w:r>
      <w:hyperlink w:anchor="P191" w:tooltip="граждане старше 18 лет, освободившиеся из мест лишения свободы, сохранившие способность к самообслуживанию и активному передвижению, в том числе с использованием технических средств реабилитации.">
        <w:r>
          <w:rPr>
            <w:color w:val="0000FF"/>
          </w:rPr>
          <w:t>четвертом подпункта 4.20.2 пункта 4.20 раздела 4</w:t>
        </w:r>
      </w:hyperlink>
      <w:r>
        <w:t xml:space="preserve"> настоящего Порядка, и несовершеннолетних, нуждающихся в социальной реабилитации в соответствии с Федеральным </w:t>
      </w:r>
      <w:hyperlink r:id="rId13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законом</w:t>
        </w:r>
      </w:hyperlink>
      <w:r>
        <w:t xml:space="preserve"> от 24.06.1999 N 120-ФЗ "Об основах системы профилактики безнадзорности и правонарушений несовершеннолетних", документ, удостоверяющий личность, предъявляется при наличии);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lastRenderedPageBreak/>
        <w:t>копия документа, подтверждающего полномочия представителя гражданина (в случае обращения в интересах заявителя иных граждан, государственных органов, органов местного самоуправления, общественных объединений), с предъявлением оригинала;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документ, выданный медицинской организацией, содержащий сведения о состоянии здоровья гражданина, степени утраты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документы (сведения), подтверждающие доходы гражданина и членов его семьи в денежной форме, в соответствии с </w:t>
      </w:r>
      <w:hyperlink r:id="rId14" w:tooltip="Постановление Правительства РФ от 18.10.2014 N 1075 (ред. от 30.10.2021) &quot;Об утверждении Правил определения среднедушевого дохода для предоставления социальных услуг бесплатно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 "Об утверждении Правил определения среднедушевого дохода для предоставления социальных услуг бесплатно" (за исключением случаев, когда документы (сведения) о доходах находятся в распоряжении органов, предоставляющих государственные (муниципальные)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(муниципальных) услуг (за исключением категорий граждан, для которых социальные услуги предоставляются бесплатно);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копия свидетельства о рождении ребенка и его нотариально заверенный перевод на русский язык в случае, если оно выдано компетентным органом иностранного государства и сведения о рождении ребенка отсутствуют в Едином государственном реестре записей актов гражданского состояния (для несовершеннолетних), с предъявлением оригинала;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копии свидетельств о рождении, о заключении (расторжении) брака и их нотариально заверенный перевод на русский язык в случае, если они выданы компетентными органами иностранных государств и сведения о них отсутствуют в Едином государственном реестре записей актов гражданского состояния (для членов семьи участника специальной военной операции), с предъявлением оригинала;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копия заключения </w:t>
      </w:r>
      <w:proofErr w:type="spellStart"/>
      <w:r>
        <w:t>психолого-медико-педагогической</w:t>
      </w:r>
      <w:proofErr w:type="spellEnd"/>
      <w:r>
        <w:t xml:space="preserve"> комиссии (для детей-инвалидов с психическими расстройствами, оформляющихся в детский дом-интернат), с предъявлением оригинала;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заключение врачебной комиссии с участием врача-психиатра в соответствии со </w:t>
      </w:r>
      <w:hyperlink r:id="rId15" w:tooltip="Закон РФ от 02.07.1992 N 3185-1 (ред. от 04.08.2023) &quot;О психиатрической помощи и гарантиях прав граждан при ее оказании&quot; {КонсультантПлюс}">
        <w:r>
          <w:rPr>
            <w:color w:val="0000FF"/>
          </w:rPr>
          <w:t>статьей 41</w:t>
        </w:r>
      </w:hyperlink>
      <w:r>
        <w:t xml:space="preserve"> Закона Российской Федерации от 02.07.1992 N 3185-1 "О психиатрической помощи и гарантиях прав граждан при ее оказании" (для инвалидов старше 18 лет, страдающих психическими расстройствами, помещаемых в организации психоневрологического типа, геронтопсихиатрические отделения);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копии документов, имеющиеся в распоряжении заявителя, подтверждающие наличие обстоятельств, которые ухудшают или могут ухудшить условия жизнедеятельности гражданина (при наличии), с предъявлением оригинала;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документы, подтверждающие призыв на военную службу по мобилизации в Вооруженные Силы Российской Федерации, заключение контракта о прохождении военной службы в соответствии с Федеральным </w:t>
      </w:r>
      <w:hyperlink r:id="rId16" w:tooltip="Федеральный закон от 28.03.1998 N 53-ФЗ (ред. от 08.08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 или контракта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Федерации), а также подтверждающие участие в специальной военной операции (для участников специальной военной операции и членов семьи участника специальной военной операции);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копия заключения военно-врачебной комиссии (для участников специальной военной операции, получивших инвалидность вследствие ранения, полученного при участии в специальной военной операции), с предъявлением оригинала.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Представленные заявителем документы заверяются органом социальной защиты населения или МФЦ (в случае подачи заявления через МФЦ) после их сверки с подлинниками. Заявитель вправе </w:t>
      </w:r>
      <w:r>
        <w:lastRenderedPageBreak/>
        <w:t>приложить копии документов, заверенные в установленном порядке.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Заявителем в обязательном порядке прилагаются копии документов, заверенные в установленном порядке, в случае подачи заявления в форме электронного документа с использованием информационно-телекоммуникационной сети "Интернет" на единый портал государственных и муниципальных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Заявление и приложенные к нему документы регистрируются в день поступления.</w:t>
      </w:r>
    </w:p>
    <w:p w:rsidR="00285B7C" w:rsidRDefault="00EB1F50">
      <w:pPr>
        <w:pStyle w:val="ConsPlusNormal0"/>
        <w:spacing w:before="200"/>
        <w:ind w:firstLine="540"/>
        <w:jc w:val="both"/>
      </w:pPr>
      <w:bookmarkStart w:id="3" w:name="P68"/>
      <w:bookmarkEnd w:id="3"/>
      <w:r>
        <w:t>2.3. Орган социальной защиты населения на основании заключенных соглашений о межведомственном взаимодействии, с соблюдением требований законодательства Российской Федерации о защите персональных данных, запрашивает в электронном виде или на бумажном носителе, в случае нахождения в распоряжении у государственных органов, органов местного самоуправления, подведомственных им организаций, следующие документы и (или) сведения, необходимые для рассмотрения вопроса о признании гражданина нуждающимся в социальном обслуживании: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2.3.1. Для всех форм социального обслуживания: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из Министерства внутренних дел Российской Федерации - сведения о регистрации по месту жительства лиц, указанных заявителем в заявлении, в течение двух рабочих дней со дня подачи заявления;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из территориального органа Фонда пенсионного и социального страхования Российской Федерации - сведения, подтверждающие факт установления инвалидности заявителя и членов его семьи (в случае проживания заявителя в семье) и имеющиеся в индивидуальной программе реабилитации или </w:t>
      </w:r>
      <w:proofErr w:type="spellStart"/>
      <w:r>
        <w:t>абилитации</w:t>
      </w:r>
      <w:proofErr w:type="spellEnd"/>
      <w:r>
        <w:t xml:space="preserve"> инвалида, содержащиеся в государственной информационной системе "Единая централизованная цифровая платформа в социальной сфере", а также сведения о номере индивидуального лицевого счета застрахованного лица;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из Единого государственного реестра записи актов гражданского состояния - сведения о рождении для лиц, не достигших 14 лет, сведения о государственной регистрации актов гражданского состояния в отношении лиц, зарегистрированных совместно с заявителем и задекларированных заявителем (представителем) в заявлении (сведения о рождении, смерти, заключении брака, расторжении брака);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документы о доходах заявителя и каждого члена семьи (в случае проживания заявителя в семье), находящиеся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 (за исключением категорий граждан, для которых социальные услуги предоставляются бесплатно);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из органов опеки и попечительства документ, устанавливающий право опеки или попечительства (для граждан, в отношении которых назначен опекун или попечитель).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2.3.2. Для стационарной формы социального обслуживания: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из органов опеки и попечительства - в случаях, установленных законодательством Российской Федерации, акт о помещении гражданина под надзор в организацию социального обслуживания (для лиц, помещаемых под надзор в организации психоневрологического типа, геронтопсихиатрические отделения).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2.4. Заявитель вправе представить указанные в </w:t>
      </w:r>
      <w:hyperlink w:anchor="P68" w:tooltip="2.3. Орган социальной защиты населения на основании заключенных соглашений о межведомственном взаимодействии, с соблюдением требований законодательства Российской Федерации о защите персональных данных, запрашивает в электронном виде или на бумажном носителе, ">
        <w:r>
          <w:rPr>
            <w:color w:val="0000FF"/>
          </w:rPr>
          <w:t>пункте 2.3</w:t>
        </w:r>
      </w:hyperlink>
      <w:r>
        <w:t xml:space="preserve"> настоящего раздела сведения и (или) документы по своей инициативе. В указанном случае запросы с использованием системы межведомственного электронного взаимодействия о представлении соответствующих документов (информации) не направляются. Непредставление заявителем указанных сведений и (или) </w:t>
      </w:r>
      <w:r>
        <w:lastRenderedPageBreak/>
        <w:t>документов не является основанием для отказа в предоставлении услуги.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2.5. Орган социальной защиты населения формирует личное дело заявителя, состоящее из заявления, приложенных к нему документов, а также сведений и (или) документов, указанных в </w:t>
      </w:r>
      <w:hyperlink w:anchor="P52" w:tooltip="2.2. К заявлению прилагаются следующие документы:">
        <w:r>
          <w:rPr>
            <w:color w:val="0000FF"/>
          </w:rPr>
          <w:t>пунктах 2.2</w:t>
        </w:r>
      </w:hyperlink>
      <w:r>
        <w:t xml:space="preserve"> - </w:t>
      </w:r>
      <w:hyperlink w:anchor="P68" w:tooltip="2.3. Орган социальной защиты населения на основании заключенных соглашений о межведомственном взаимодействии, с соблюдением требований законодательства Российской Федерации о защите персональных данных, запрашивает в электронном виде или на бумажном носителе, ">
        <w:r>
          <w:rPr>
            <w:color w:val="0000FF"/>
          </w:rPr>
          <w:t>2.3</w:t>
        </w:r>
      </w:hyperlink>
      <w:r>
        <w:t xml:space="preserve"> настоящего раздела.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2.6. В целях принятия решения о признании гражданина нуждающимся в социальном обслуживании орган социальной защиты населения оценивает индивидуальные потребности гражданина в предоставлении социальных услуг, результаты которого приобщаются к личному делу заявителя.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2.7. Орган социальной защиты населения исчисляет среднедушевой доход заявителя (за исключением категорий граждан, для которых социальные услуги предоставляются бесплатно) в соответствии с </w:t>
      </w:r>
      <w:hyperlink r:id="rId17" w:tooltip="Постановление Правительства РФ от 18.10.2014 N 1075 (ред. от 30.10.2021) &quot;Об утверждении Правил определения среднедушевого дохода для предоставления социальных услуг бесплатно&quot; {КонсультантПлюс}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18.10.2014 N 1075, и подготавливает </w:t>
      </w:r>
      <w:hyperlink w:anchor="P377" w:tooltip="                  СПРАВКА N ____ от _____________ 20__ г.">
        <w:r>
          <w:rPr>
            <w:color w:val="0000FF"/>
          </w:rPr>
          <w:t>справку</w:t>
        </w:r>
      </w:hyperlink>
      <w:r>
        <w:t xml:space="preserve"> о размере среднедушевого дохода гражданина для получения социальных услуг по форме согласно приложению N 2 к настоящему Порядку, которая приобщается к личному делу заявителя.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2.8. Решение о признании (об отказе в признании) гражданина нуждающимся в социальном обслуживании принимается органом социальной защиты населения с учетом норм </w:t>
      </w:r>
      <w:hyperlink r:id="rId18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color w:val="0000FF"/>
          </w:rPr>
          <w:t>статьи 15</w:t>
        </w:r>
      </w:hyperlink>
      <w:r>
        <w:t xml:space="preserve"> Федерального закона от 28.12.2013 N 442-ФЗ в течение пяти рабочих дней со дня регистрации заявления.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2.9. Гражданину может быть отказано в признании его нуждающимся в социальном обслуживании по следующим основаниям: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отсутствие у гражданина обстоятельств, которые ухудшают или могут ухудшить условия его жизнедеятельности;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непредставление или представление не всех документов, предусмотренных </w:t>
      </w:r>
      <w:hyperlink w:anchor="P52" w:tooltip="2.2. К заявлению прилагаются следующие документы:">
        <w:r>
          <w:rPr>
            <w:color w:val="0000FF"/>
          </w:rPr>
          <w:t>пунктом 2.2</w:t>
        </w:r>
      </w:hyperlink>
      <w:r>
        <w:t xml:space="preserve"> настоящего раздела;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представление недостоверных сведений, представление документов и сведений с истекшим сроком действия, наличие в документах подчисток, приписок, зачеркнутых слов и исправлений, не заверенных в установленном порядке.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Решение об отказе в признании гражданина нуждающимся в социальном обслуживании может быть обжаловано в судебном порядке.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2.10. Решение о признании (об отказе в признании) гражданина нуждающимся в социальном обслуживании оформляется по формам согласно </w:t>
      </w:r>
      <w:hyperlink w:anchor="P409" w:tooltip="                              РЕШЕНИЕ N ____">
        <w:r>
          <w:rPr>
            <w:color w:val="0000FF"/>
          </w:rPr>
          <w:t>приложениям N 3</w:t>
        </w:r>
      </w:hyperlink>
      <w:r>
        <w:t xml:space="preserve"> - </w:t>
      </w:r>
      <w:hyperlink w:anchor="P445" w:tooltip="                              РЕШЕНИЕ N ____">
        <w:r>
          <w:rPr>
            <w:color w:val="0000FF"/>
          </w:rPr>
          <w:t>4</w:t>
        </w:r>
      </w:hyperlink>
      <w:r>
        <w:t xml:space="preserve"> к настоящему Порядку. Указанное решение приобщается к личному делу заявителя. Копия решения направляется заявителю в бумажном или электронном виде по адресам, указанным в заявлении.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случае принятия решения о признании гражданина нуждающимся в социальном обслуживании заявитель также уведомляется о дате, времени и месте составления индивидуальной программы предоставления социальных услуг (далее - индивидуальная программа), а также о необходимости представления документов, подтверждающих право на получение социальных услуг бесплатно (за исключением несовершеннолетних и их родителей (законных представителей).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  <w:outlineLvl w:val="1"/>
      </w:pPr>
      <w:r>
        <w:t>3. Определение индивидуальной потребности гражданина</w:t>
      </w:r>
    </w:p>
    <w:p w:rsidR="00285B7C" w:rsidRDefault="00EB1F50">
      <w:pPr>
        <w:pStyle w:val="ConsPlusTitle0"/>
        <w:jc w:val="center"/>
      </w:pPr>
      <w:r>
        <w:t>в социальных услугах и составление индивидуальной программы</w:t>
      </w:r>
    </w:p>
    <w:p w:rsidR="00285B7C" w:rsidRDefault="00EB1F50">
      <w:pPr>
        <w:pStyle w:val="ConsPlusTitle0"/>
        <w:jc w:val="center"/>
      </w:pPr>
      <w:r>
        <w:t>предоставления 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r>
        <w:t xml:space="preserve">3.1. Определение индивидуальной потребности гражданина в социальных услугах осуществляется в целях определения необходимых форм социального обслуживания, видов, объема, периодичности, условий, сроков предоставления социальных услуг, перечня рекомендуемых поставщиков социальных услуг получателям социальных услуг для устранения обстоятельств, </w:t>
      </w:r>
      <w:r>
        <w:lastRenderedPageBreak/>
        <w:t>которые ухудшают или могут ухудшить условия их жизнедеятельности.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3.2. Для определения индивидуальной потребности гражданина в социальных услугах проводится оценка условий его жизнедеятельности, а также обстоятельств, которые ухудшают или могут ухудшить условия его жизнедеятельности, в соответствии с </w:t>
      </w:r>
      <w:hyperlink r:id="rId19" w:tooltip="Приказ Минтруда России от 30.07.2014 N 500н (ред. от 02.12.2020) &quot;Об утверждении рекомендаций по определению индивидуальной потребности в социальных услугах получателей социальных услуг&quot; {КонсультантПлюс}">
        <w:r>
          <w:rPr>
            <w:color w:val="0000FF"/>
          </w:rPr>
          <w:t>приказом</w:t>
        </w:r>
      </w:hyperlink>
      <w:r>
        <w:t xml:space="preserve"> Министерства труда и социальной защиты Российской Федерации от 30.07.2014 N 500н "Об утверждении рекомендаций по определению индивидуальной потребности в социальных услугах получателей социальных услуг".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3.3. Определение индивидуальной потребности гражданина в социальных услугах осуществляется органом социальной защиты населения на основании заявления, документов, представленных заявителем, а также документов и (или) сведений, полученных в рамках межведомственного взаимодействия, в том числе характеризующих состав семьи и условия жизнедеятельности гражданина (наличие или отсутствие у членов семьи обязательств и (или) возможностей осуществления ухода за нуждающимися членами семьи, наличие несовершеннолетних детей, наличие внутрисемейного конфликта в семье, уровень доходов семьи или одинокого гражданина и других условий).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3.4. Результаты определения индивидуальной потребности в социальных услугах оформляются в виде индивидуальной программы. Заявитель вправе принять участие в составлении индивидуальной программы.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Индивидуальная программа составляется гражданину, признанному нуждающимся в социальном обслуживании, по форме, утвержденной Министерством труда и социальной защиты Российской Федерации.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Индивидуальная программа составляется исходя из потребности гражданина в социальных услугах. В индивидуальной программе указываются формы социального обслуживания, виды, объем, периодичность, условия, сроки предоставления социальных услуг, перечень рекомендуемых поставщиков социальных услуг, а также мероприятия по социальному сопровождению.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Начиная с 1 января 2025 г. для признанных нуждающимися граждан из числа лиц, отбывших уголовное наказание в виде принудительных работ или лишения свободы, осужденным к наказаниям, не связанным с изоляцией от общества, и (или) которым были назначены иные меры уголовно-правового характера, в отношении которых применяется пробация (исполнительная или </w:t>
      </w:r>
      <w:proofErr w:type="spellStart"/>
      <w:r>
        <w:t>постпенитенциарная</w:t>
      </w:r>
      <w:proofErr w:type="spellEnd"/>
      <w:r>
        <w:t xml:space="preserve">), индивидуальная программа составляется с учетом требований </w:t>
      </w:r>
      <w:hyperlink r:id="rId20" w:tooltip="Федеральный закон от 06.02.2023 N 10-ФЗ (ред. от 29.05.2024) &quot;О пробации в Российской Федерации&quot; {КонсультантПлюс}">
        <w:r>
          <w:rPr>
            <w:color w:val="0000FF"/>
          </w:rPr>
          <w:t>статьи 30</w:t>
        </w:r>
      </w:hyperlink>
      <w:r>
        <w:t xml:space="preserve"> Федерального закона от 06.02.2023 N 10-ФЗ "О пробации в Российской Федерации".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3.5. Индивидуальная программа составляется в двух экземплярах. Один экземпляр индивидуальной программы, подписанный руководителем органа социальной защиты населения, в срок не более десяти рабочих дней со дня поступления заявления о предоставлении социального обслуживания, передается гражданину, признанному нуждающимся в социальном обслуживании (его законному представителю). Второй экземпляр индивидуальной программы остается в органе социальной защиты населения.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3.6. В разделе "Перечень рекомендуемых поставщиков социальных услуг" индивидуальной программы указывается перечень рекомендуемых поставщиков социальных услуг, включенных в реестр поставщиков социальных услуг и оказывающих социальные услуги для соответствующей категории граждан. Гражданин также информируется о полном перечне поставщиков социальных услуг, предоставляющих социальные услуги соответствующей категории граждан.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3.7. Гражданин или его законный представитель имеет право отказаться от социального обслуживания, социальной услуги. Решение об отказе оформляется в письменной форме, а соответствующая информация вносится в индивидуальную программу.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3.8. Индивидуальная программа пересматривается в зависимости от изменения индивидуальной потребности в социальных услугах, но не реже сроков, установленных Федеральным </w:t>
      </w:r>
      <w:hyperlink r:id="rId21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28.12.2013 N 442-ФЗ. Получатель социальных услуг обязан своевременно информировать поставщиков социальных услуг об изменении обстоятельств, обусловливающих потребность в </w:t>
      </w:r>
      <w:r>
        <w:lastRenderedPageBreak/>
        <w:t>предоставлении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Пересмотр индивидуальной программы осуществляется с учетом результатов реализованной индивидуальной программы.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3.9. В случае утери индивидуальной программы гражданину на основании личного заявления выдается дубликат ранее выданной индивидуальной программы с обязательной отметкой "Дубликат".</w:t>
      </w:r>
    </w:p>
    <w:p w:rsidR="00285B7C" w:rsidRDefault="00EB1F50">
      <w:pPr>
        <w:pStyle w:val="ConsPlusNormal0"/>
        <w:spacing w:before="200"/>
        <w:ind w:firstLine="540"/>
        <w:jc w:val="both"/>
      </w:pPr>
      <w:bookmarkStart w:id="4" w:name="P107"/>
      <w:bookmarkEnd w:id="4"/>
      <w:r>
        <w:t>3.10. Действие индивидуальной программы прекращается: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 смертью получателя социальных услуг, признанием его умершим или безвестно отсутствующим;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по окончании срока реализации индивидуальной программы;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связи с оформлением новой индивидуальной программы при изменении потребности гражданина в социальных услугах на основании заявления гражданина (законного представителя).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3.11. В случае прекращения действия индивидуальной программы вследствие обстоятельств, предусмотренных </w:t>
      </w:r>
      <w:hyperlink w:anchor="P107" w:tooltip="3.10. Действие индивидуальной программы прекращается:">
        <w:r>
          <w:rPr>
            <w:color w:val="0000FF"/>
          </w:rPr>
          <w:t>пунктом 3.10</w:t>
        </w:r>
      </w:hyperlink>
      <w:r>
        <w:t xml:space="preserve"> настоящего раздела, орган социальной защиты населения готовит заключение о выполнении индивидуальной программы (далее - заключение) на основании анализа реализации индивидуальной программы, представленного поставщиком (поставщиками)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Оригинал заключения остается в органе социальной защиты населения, копия заключения направляется поставщику (поставщикам) социальных услуг, представившему анализ реализации индивидуальной программы.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3.12. Анализ реализации индивидуальной программы готовится поставщиком (поставщиками) социальных услуг в случае прекращения: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действия индивидуальной программы вследствие обстоятельств, предусмотренных </w:t>
      </w:r>
      <w:hyperlink w:anchor="P107" w:tooltip="3.10. Действие индивидуальной программы прекращается:">
        <w:r>
          <w:rPr>
            <w:color w:val="0000FF"/>
          </w:rPr>
          <w:t>пунктом 3.10</w:t>
        </w:r>
      </w:hyperlink>
      <w:r>
        <w:t xml:space="preserve"> настоящего раздела;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договорных отношений между поставщиком социальных услуг и получателем социальных услуг до окончания срока действия индивидуальной программы.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анализе реализации индивидуальной программы по каждому виду социальных услуг, социального сопровождения, рекомендованных индивидуальной программой, вносится запись, характеризующая изменения условий жизнедеятельности и (или) возможностей получателя социальных услуг самостоятельно обеспечивать свои основные жизненные потребности в результате предоставления данного вида социальных услуг, социального сопровождения (например: восстановлены нарушенные функции (полностью, частично); получена новая профессия; положительные результаты отсутствуют), отмечается наличие (отсутствие) жалоб получателя социальных услуг на качество обслуживания и информация об отказе гражданина от формы социального обслуживания, вида социальных услуг, социальной услуги.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Анализ реализации индивидуальной программы составляется в двух экземплярах, один экземпляр которого направляется в орган социальной защиты населения, второй экземпляр остается у поставщика социальных услуг и приобщается к личному делу гражданина.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  <w:outlineLvl w:val="1"/>
      </w:pPr>
      <w:r>
        <w:t>4. Предоставление социальных услуг поставщиками</w:t>
      </w:r>
    </w:p>
    <w:p w:rsidR="00285B7C" w:rsidRDefault="00EB1F50">
      <w:pPr>
        <w:pStyle w:val="ConsPlusTitle0"/>
        <w:jc w:val="center"/>
      </w:pPr>
      <w:r>
        <w:t>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r>
        <w:t>4.1. С целью получения социальных услуг граждане, признанные нуждающимися в социальном обслуживании, обращаются к поставщику (поставщикам) социальных услуг, указанному (указанным) в индивидуальной программе.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lastRenderedPageBreak/>
        <w:t>4.2. Социальное обслуживание во всех формах осуществляется при условии добровольного согласия гражданина или его законного представителя на получение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При этом каждый поступающий в организацию социального обслуживания должен иметь заключение об отсутствии противопоказаний для зачисления гражданина в организацию социального обслуживания, выданное медицинской организацией, входящей в государственную, муниципальную или частную систему здравоохранения.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Граждане, признанные нуждающимися, поступающие в организации социального обслуживания с обеспечением проживания, должны пройти медицинское обследование в соответствии с действующими санитарными правилами и иметь его результаты.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отношении граждан, поступающих в организацию социального обслуживания для лиц без определенного места жительства и занятий, осуществляется: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первичный визуальный осмотр медицинским работником с целью выявления признаков алкогольного, наркотического или иного токсического опьянения, а также признаков инфекционных заболеваний;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медицинское обследование в медицинской организации, по результатам которого принимается решение о зачислении на социальное обслуживание.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Поставщики социальных услуг могут отказать, в том числе временно, гражданину, признанному нуждающимся в социальном обслуживании, в связи с наличием медицинских противопоказаний, перечень которых 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здравоохранения. Такой отказ возможен только при наличии соответствующего заключения уполномоченной медицинской организации.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4.3. Социальные услуги предоставляются получателю социальных услуг на основании договора о предоставлении социальных услуг, заключаемого между поставщиком социальных услуг и получателем социальных услуг или его законным представителем (далее - договор), по форме, утвержденной Министерством труда и социальной защиты Российской Федерации, и с даты представления индивидуальной программы поставщику социальных услуг при наличии свободных мест в организации социального обслуживания с обеспечением проживания.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4.4. При заключении договора получатели социальных услуг или их законные представители должны быть ознакомлены с условиями предоставления социальных услуг,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тарифах на эти услуги и их стоимости для получателей социальных услуг либо о возможности получать их бесплатно.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4.5. Договор в отношении получателей социальных услуг, признанных недееспособными, которым не назначен опекун, а обязанности опекуна или попечителя исполняет организация социального обслуживания, заключается между организацией социального обслуживания и органом опеки и попечительства по месту жительства этого получателя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4.6. Срок действия договора не может превышать срок, указанный в индивидуальной программе.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4.7. Поставщики социальных услуг предоставляют получателям социальных услуг с учетом их индивидуальных потребностей следующие виды социальных услуг: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социально-бытовые;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социально-медицинские;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lastRenderedPageBreak/>
        <w:t>социально-психологические;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социально-педагогические;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социально-трудовые;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социально-правовые;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срочные социальные услуги.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4.8. Решение о зачислении на социальное обслуживание оформляется в день заключения договора распорядительным документом поставщика социальных услуг на основании заявления гражданина, признанного нуждающимся в социальном обслуживании.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4.9. Поставщиком социальных услуг может быть принято решение о предоставлении срочных социальных услуг гражданину на основании заявления, а также полученной от медицинских, образовательных или иных организаций, не входящих в систему социального обслуживания, информации о гражданах, нуждающихся в предоставлении срочных социальных услуг, в день получения заявления и такой информации.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Срочные услуги предоставляются с учетом Примерного </w:t>
      </w:r>
      <w:hyperlink r:id="rId22" w:tooltip="Приказ Минтруда России от 09.01.2023 N 1н &quot;Об утверждении Примерного порядка предоставления срочных социальных услуг&quot; (Зарегистрировано в Минюсте России 03.04.2023 N 72852) {КонсультантПлюс}">
        <w:r>
          <w:rPr>
            <w:color w:val="0000FF"/>
          </w:rPr>
          <w:t>порядка</w:t>
        </w:r>
      </w:hyperlink>
      <w:r>
        <w:t xml:space="preserve"> предоставления срочных социальных услуг, утвержденного приказом Министерства труда и социальной защиты Российской Федерации от 09.01.2023 N 1н.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4.10. По основаниям, установленным </w:t>
      </w:r>
      <w:hyperlink r:id="rId23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пунктами 2</w:t>
        </w:r>
      </w:hyperlink>
      <w:r>
        <w:t xml:space="preserve"> и </w:t>
      </w:r>
      <w:hyperlink r:id="rId24" w:tooltip="Федеральный закон от 24.06.1999 N 120-ФЗ (ред. от 21.11.2022) &quot;Об основах системы профилактики безнадзорности и правонарушений несовершеннолетних&quot; {КонсультантПлюс}">
        <w:r>
          <w:rPr>
            <w:color w:val="0000FF"/>
          </w:rPr>
          <w:t>3 статьи 13</w:t>
        </w:r>
      </w:hyperlink>
      <w:r>
        <w:t xml:space="preserve"> Федерального закона от 24.06.1999 N 120-ФЗ, решение о зачислении на социальное обслуживание принимается поставщиком социальных услуг в течение одного рабочего дня с даты поступления несовершеннолетнего.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Поставщик социальных услуг, куда помещен несовершеннолетний, организует проведение обследования условий проживания и воспитания несовершеннолетнего, оценки его способности к самообслуживанию с привлечением заинтересованных субъектов профилактики безнадзорности и правонарушений несовершеннолетних и обеспечивает взаимодействие с органом социальной защиты населения по вопросу составления индивидуальной программы.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Датой признания несовершеннолетнего нуждающимся в социальном обслуживании является дата принятия поставщиком социальных услуг решения о зачислении на социальное обслуживание.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4.11. Получатель социальных услуг или его законный представитель имеет право отказаться от социального обслуживания, социальной услуги. Отказ оформляется в письменной форме и вносится в индивидуальную программу.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Отказ получателя социальных услуг или его законного представителя от социального обслуживания, социальной услуги освобождает поставщика социальных услуг от ответственности за предоставление социального обслуживания, социальной услуги.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4.12. Социальные услуги предоставляются в соответствии со </w:t>
      </w:r>
      <w:hyperlink w:anchor="P489" w:tooltip="СТАНДАРТЫ">
        <w:r>
          <w:rPr>
            <w:color w:val="0000FF"/>
          </w:rPr>
          <w:t>стандартами</w:t>
        </w:r>
      </w:hyperlink>
      <w:r>
        <w:t xml:space="preserve"> социальных услуг согласно приложению N 5 к настоящему Порядку.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4.13. Результатом предоставления социальных услуг является улучшение условий жизнедеятельности получателя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4.14. Социальные услуги предоставляются бесплатно, либо за плату, либо за частичную плату.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4.15. Решение об условиях оказания социальных услуг бесплатно, либо за плату, либо за частичную плату принимается поставщиком социальных услуг на основании представленных документов с учетом среднедушевого дохода получателя социальных услуг, величины прожиточного </w:t>
      </w:r>
      <w:r>
        <w:lastRenderedPageBreak/>
        <w:t>минимума, установленного в Ростовской области, а также тарифов на социальные услуги.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4.16. Порядок взимания платы за предоставление социальных услуг утверждается постановлением Правительства Ростовской области.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4.17. Плата за предоставление социальных услуг производится в соответствии с договором.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4.18. Социальные услуги предоставляются бесплатно категориям граждан, установленным Областным </w:t>
      </w:r>
      <w:hyperlink r:id="rId25" w:tooltip="Областной закон Ростовской области от 03.09.2014 N 222-ЗС (ред. от 06.03.2024) &quot;О социальном обслуживании граждан в Ростовской области&quot; (принят ЗС РО 29.08.2014) {КонсультантПлюс}">
        <w:r>
          <w:rPr>
            <w:color w:val="0000FF"/>
          </w:rPr>
          <w:t>законом</w:t>
        </w:r>
      </w:hyperlink>
      <w:r>
        <w:t xml:space="preserve"> от 03.09.2014 N 222-ЗС "О социальном обслуживании граждан в Ростовской области", а также следующим категориям получателей социальных услуг: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родителям (законным представителям) несовершеннолетних детей, находящихся в трудной жизненной ситуации (в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женщинам, подвергшимся физическому и (или) психическому насилию в семье, оказавшимся вследствие семейного насилия в экстремальных психологических и социально-бытовых условиях, в том числе беременным несовершеннолетним и несовершеннолетним матерям, а также находящимся с ними детям;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членам семей участников специальной военной операции, в том числе в случае гибели (смерти) участников специальной военной операции;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участникам специальной военной операции, получившим инвалидность вследствие ранения, полученного при участии в специальной военной операции.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К участникам специальной военной операции относятся граждане, призванные на военную службу по мобилизации в Вооруженные Силы Российской Федерации, граждане, заключившие в связи с участием в специальной военной операции контракт о прохождении военной службы в соответствии с Федеральным </w:t>
      </w:r>
      <w:hyperlink r:id="rId26" w:tooltip="Федеральный закон от 28.03.1998 N 53-ФЗ (ред. от 08.08.2024) &quot;О воинской обязанности и военной службе&quot; {КонсультантПлюс}">
        <w:r>
          <w:rPr>
            <w:color w:val="0000FF"/>
          </w:rPr>
          <w:t>законом</w:t>
        </w:r>
      </w:hyperlink>
      <w:r>
        <w:t xml:space="preserve"> от 28.03.1998 N 53-ФЗ "О воинской обязанности и военной службе" или контракт о пребывании в добровольческом формировании (о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Федерации), при условии их участия в специальной военной операции.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К членам семей участников специальной военной операции относятся супруга (супруг), родители (усыновители), несовершеннолетние дети, а также дети старше 18 лет, являющиеся инвалидами, имеющими ограничение способности к трудовой деятельности.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4.19. Предоставление социальных услуг в стационарной форме социального обслуживания.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4.19.1.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их в организации социального обслуживания в случае, если при предоставлении социальных услуг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и (или) форме социального обслуживания на дому не достигается улучшение условий жизнедеятельности получателей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В стационарной форме социального обслуживания обеспечивается предоставление социальных услуг, включенных в перечень социальных услуг по видам социальных услуг, предоставляемых поставщиками социальных услуг в Ростовской области, утвержденный Областным </w:t>
      </w:r>
      <w:hyperlink r:id="rId27" w:tooltip="Областной закон Ростовской области от 03.09.2014 N 222-ЗС (ред. от 06.03.2024) &quot;О социальном обслуживании граждан в Ростовской области&quot; (принят ЗС РО 29.08.2014) {КонсультантПлюс}">
        <w:r>
          <w:rPr>
            <w:color w:val="0000FF"/>
          </w:rPr>
          <w:t>законом</w:t>
        </w:r>
      </w:hyperlink>
      <w:r>
        <w:t xml:space="preserve"> от 03.09.2014 N 222-ЗС (далее - перечень социальных услуг).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4.19.2. Получатели социальных услуг в стационарной форме социального обслуживания.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lastRenderedPageBreak/>
        <w:t>В домах-интернатах (пансионатах) для престарелых, инвалидов, молодых инвалидов, ветеранов войны и труда, иных организациях, осуществляющих стационарное социальное обслуживание: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граждане старшей возрастной группы (мужчины старше 60 лет, женщины старше 55 лет) (далее - граждане старшего возраста) и инвалиды I и II групп старше 18 лет,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интернатах, предназначенных для граждан, имеющих психические расстройства, иных организациях, осуществляющих стационарное социальное обслуживание: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граждане старшего возраста и инвалиды I и II групп старше 18 лет, имеющие психические расстройства, нуждающиеся по состоянию здоровья в уходе, бытовом обслуживании и медицинской помощи.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специальных домах-интернатах для престарелых и инвалидов: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граждане старшего возраста и инвалиды I и II групп старше 18 лет с полной или частичной утратой способности либо возможности осуществлять самообслуживание, самостоятельно передвигаться, обеспечивать основные жизненные потребности в силу заболевания, травмы, возраста или наличия инвалидности, в том числе по разным причинам утратившие свою жилую площадь, к которым относятся: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граждане, ранее судимые или неоднократно привлекавшиеся к административной ответственности за нарушение общественного порядка, занимающиеся бродяжничеством и попрошайничеством, которые направляются из учреждений органов внутренних дел;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граждане из числа лиц, освобождаемых из мест лишения свободы, за которыми в соответствии с законодательством Российской Федерации установлен административный надзор и которые частично или полностью утратили способность к самообслуживанию.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социально-реабилитационных отделениях со сроком проживания до 6 месяцев: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граждане старшего возраста и инвалиды, нуждающиеся в социальной реабилитации.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организациях социального обслуживания семьи и детей: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несовершеннолетние в возрасте от 3 до 18 лет, находящиеся в трудной жизненной ситуации;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дети-инвалиды в возрасте от 4 до 18 лет, страдающие психическими расстройствами и нуждающиеся по состоянию здоровья в уходе и медицинской помощи в условиях детского дома-интерната, при отсутствии медицинских противопоказаний.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кризисном центре помощи женщинам: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женщины, подвергшиеся физическому и (или) психическому насилию в семье, оказавшиеся вследствие семейного насилия в экстремальных психологических и социально-бытовых условиях, в том числе беременные несовершеннолетние и несовершеннолетние матери, а также находящиеся с ними дети.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4.19.3. Правом первоочередного принятия на стационарное социальное обслуживание пользуются: инвалиды, участники Великой Отечественной войны 1941 - 1945 годов; лица из числа детей-сирот и детей, оставшихся без попечения родителей, страдающих психическими расстройствами; дети, достигшие совершеннолетия и закончившие пребывание в домах-интернатах для детей с психическими расстройствами; члены семей участников специальной военной операции; участники специальной военной операции, получившие инвалидность вследствие ранения, полученного при участии в специальной военной операции; лица, переводимые из стационарной </w:t>
      </w:r>
      <w:r>
        <w:lastRenderedPageBreak/>
        <w:t>организации социального обслуживания на основании заключения врачебной комиссии с участием врача-психиатра об отсутствии медицинских показаний к нахождению в стационарной организации социального обслуживания, предназначенной для лиц, страдающих психическими расстройствами; лица, переводимые из организации социального обслуживания общего типа в стационарную организацию социального обслуживания, предназначенную для лиц, страдающих психическими расстройствами, на основании заключения врачебной комиссии с участием врача-психиатра.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4.20. Предоставление социальных услуг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4.20.1. Социальные услуги 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предоставляются их получателям поставщиком социальных услуг в определенное время суток.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В </w:t>
      </w:r>
      <w:proofErr w:type="spellStart"/>
      <w:r>
        <w:t>полустационарной</w:t>
      </w:r>
      <w:proofErr w:type="spellEnd"/>
      <w:r>
        <w:t xml:space="preserve"> форме социального обслуживания обеспечивается предоставление социальных услуг, включенных в перечень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4.20.2. Получатели социальных услуг в форме </w:t>
      </w:r>
      <w:proofErr w:type="spellStart"/>
      <w:r>
        <w:t>полустационарного</w:t>
      </w:r>
      <w:proofErr w:type="spellEnd"/>
      <w:r>
        <w:t xml:space="preserve"> социального обслуживания.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организациях социального обслуживания для лиц без определенного места жительства и занятий со сроком предоставления социальных услуг до 6 месяцев:</w:t>
      </w:r>
    </w:p>
    <w:p w:rsidR="00285B7C" w:rsidRDefault="00EB1F50">
      <w:pPr>
        <w:pStyle w:val="ConsPlusNormal0"/>
        <w:spacing w:before="200"/>
        <w:ind w:firstLine="540"/>
        <w:jc w:val="both"/>
      </w:pPr>
      <w:bookmarkStart w:id="5" w:name="P190"/>
      <w:bookmarkEnd w:id="5"/>
      <w:r>
        <w:t>граждане старше 18 лет, сохранившие способность к самообслуживанию и активному передвижению, в том числе с использованием технических средств реабилитации, у которых отсутствуют определенное место жительства и средства к существованию или не имеющие документов, удостоверяющих личность, по разным причинам утратившие свою жилую площадь, оказавшиеся в ситуации, угрожающей их жизни и здоровью, и нуждающиеся в оказании им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bookmarkStart w:id="6" w:name="P191"/>
      <w:bookmarkEnd w:id="6"/>
      <w:r>
        <w:t>граждане старше 18 лет, освободившиеся из мест лишения свободы, сохранившие способность к самообслуживанию и активному передвижению, в том числе с использованием технических средств реабилитации.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Для граждан, в отношении которых применяется пробация (исполнительная или </w:t>
      </w:r>
      <w:proofErr w:type="spellStart"/>
      <w:r>
        <w:t>постпенитенциарная</w:t>
      </w:r>
      <w:proofErr w:type="spellEnd"/>
      <w:r>
        <w:t xml:space="preserve">) в соответствии с Федеральным </w:t>
      </w:r>
      <w:hyperlink r:id="rId28" w:tooltip="Федеральный закон от 06.02.2023 N 10-ФЗ (ред. от 29.05.2024) &quot;О пробации в Российской Федерации&quot; {КонсультантПлюс}">
        <w:r>
          <w:rPr>
            <w:color w:val="0000FF"/>
          </w:rPr>
          <w:t>законом</w:t>
        </w:r>
      </w:hyperlink>
      <w:r>
        <w:t xml:space="preserve"> от 06.02.2023 N 10-ФЗ "О пробации в Российской Федерации" период предоставления социальных услуг устанавливается с учетом срока применения пробации.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организациях социального обслуживания семьи и детей: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несовершеннолетние;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дети с ограниченными возможностями здоровья и дети-инвалиды в возрасте от 3 до 18 лет;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родители (законные представители) несовершеннолетних детей, находящихся в трудной жизненной ситуации.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социально-реабилитационных отделениях дневного пребывания со сроком социального обслуживания до 6 месяцев: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граждане старшего возраста и инвалиды старше 18 лет, включая инвалидов, страдающих психическими расстройствами.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 кризисном центре помощи женщинам: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женщины, подвергшиеся физическому и (или) психическому насилию в семье, оказавшиеся вследствие семейного насилия в экстремальных психологических и социально-бытовых условиях, в том числе беременные несовершеннолетние и несовершеннолетние матери, а также находящиеся с ними дети.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lastRenderedPageBreak/>
        <w:t>4.21. Предоставление социальных услуг в форме социального обслуживания на дому.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4.21.1. Получатели социальных услуг в форме социального обслуживания на дому: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граждане старшего возраста, полностью или частично утратившие способность либо возможность осуществлять самообслуживание;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инвалиды (дети-инвалиды), в том числе страдающие психическими расстройствами;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лица, пострадавшие в результате чрезвычайных ситуаций, вооруженных межнациональных (межэтнических) конфликтов;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несовершеннолетние;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родители (законные представители) несовершеннолетних детей, находящихся в трудной жизненной ситуации.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4.21.2. Правом первоочередного принятия решения о предоставлении социальных услуг в форме социального обслуживания на дому пользуются: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инвалиды и участники Великой Отечественной войны 1941 - 1945 годов;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супруги погибших (умерших) инвалидов и участников Великой Отечественной войны 1941 - 1945 годов, не вступившие в повторный брак;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семьи, состоящие только из неработающих инвалидов I группы, или одиноко проживающие граждане из их числа;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участники специальной военной операции, получившие инвалидность вследствие ранения, полученного при участии в специальной военной операции.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4.22. Основаниями для прекращения предоставления социальных услуг являются: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письменное заявление получателя социальных услуг или его законного представителя об отказе в предоставлении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окончание срока предоставления социальных услуг в соответствии с договором и индивидуальной программой;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нарушение получателем социальных услуг (законным представителем) условий, предусмотренных договором;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смерть получателя социальных услуг или ликвидация (прекращение деятельности) поставщика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решение суда о признании получателя социальных услуг безвестно отсутствующим или умершим;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осуждение получателя социальных услуг к отбыванию наказания в виде лишения свободы;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возникновение у получателя социальных услуг медицинских противопоказаний к получению социальных услуг, подтвержденных заключением уполномоченной медицинской организации.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4.23. Оценка качества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4.23.1. Основными показателями, определяющими качество социальных услуг, предоставляемых получателям социальных услуг, являются: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показатели, характеризующие удовлетворенность социальными услугами получателей </w:t>
      </w:r>
      <w:r>
        <w:lastRenderedPageBreak/>
        <w:t>социальных услуг, отсутствие обоснованных жалоб, число положительных отзывов о работе поставщика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обеспечение открытости документов, в соответствии с которыми поставщик социальных услуг осуществляет деятельность в сфере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численность получателей социальных услуг, охваченных социальными услугами у данного поставщика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лиц,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укомплектованность штата поставщика социальных услуг специалистами и их квалификация;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наличие специального и технического оснащения (оборудование, приборы, аппаратура) помещений поставщика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состояние информации о порядке и правилах предоставления социальных услуг, организации </w:t>
      </w:r>
      <w:proofErr w:type="spellStart"/>
      <w:r>
        <w:t>полустационарного</w:t>
      </w:r>
      <w:proofErr w:type="spellEnd"/>
      <w:r>
        <w:t xml:space="preserve"> социального обслуживания;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социальных услуг).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4.23.2. При оценке качества социальных услуг, предоставляемых получателям социальных услуг, используются следующие критерии: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полнота предоставления социальной услуги,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своевременность предоставления социальной услуги, в том числе с учетом степени нуждаемости получателя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4.24. Оценка качества оказания социально-бытовых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4.24.1. Оценка качества оказания социально-бытовых услуг в форме стационарного и </w:t>
      </w:r>
      <w:proofErr w:type="spellStart"/>
      <w:r>
        <w:t>полустационарного</w:t>
      </w:r>
      <w:proofErr w:type="spellEnd"/>
      <w:r>
        <w:t xml:space="preserve"> обслуживания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жилой площади, предоставляемой поставщиком социальных услуг, которая должна обеспечивать удобство пребывания получателей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помещений для предоставления социальных услуг, которые должны обеспечивать возможность оказания всех видов социальных услуг с учетом специфики получателей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мебели и оборудования, которые должны быть удобными в пользовании, подобранными с учетом физического состояния получателей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нормам питания;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lastRenderedPageBreak/>
        <w:t>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социально-бытовых услуг,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4.24.2. Оценка качества оказания социально-бытовых услуг в форме социального обслуживания на дому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содействия в приобретении и доставке на дом продуктов питания, промышленных товаров первой необходимости, средств санитарии и гигиены, средств ухода, книг, газет, журналов, приобретении топлива, оплате жилищно-коммунальных услуг и услуг связи, которое должно удовлетворять потребности получателей социальных услуг в своевременном приобретении необходимых продовольственных и промышленных товаров, а также в решении ими вопросов в сфере коммунально-бытового обслуживания, связи;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оказания помощи в приготовлении пищи, приеме пищи (кормлении), обеспечении водой, уборке жилых помещений, отправке почтовой корреспонденции, организации помощи в проведении ремонта жилых помещений, которая должна обеспечивать удовлетворение нужд и потребностей получателей социальных услуг в решении этих проблем в целях создания им нормальных условий жизнедеятельности;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обеспечения кратковременного присмотра за детьми получателя социальных услуг, который должен отвечать не только критериям необходимости, своевременности, но и безопасности детей;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предоставления гигиенических услуг лицам, не способным по состоянию здоровья самостоятельно осуществлять за собой уход, которое должно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социально-бытовых услуг,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4.25. Оценка качества оказания социально-медицинских услуг во всех формах социального обслуживания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своевременного и в необходимом объеме выполнения процедур, связанных с сохранением здоровья получателей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проведения наблюдения за получателями социальных услуг для выявления отклонений в состоянии их здоровья;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проведения процедур, связанных с сохранением здоровья получателей социальных услуг, оздоровительных мероприятий, которые должны быть осуществлены с максимальной аккуратностью и осторожностью без причинения какого-либо вреда получателям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социально-медицинских услуг,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4.26. Оценка качества социально-психологических услуг во всех формах социального </w:t>
      </w:r>
      <w:r>
        <w:lastRenderedPageBreak/>
        <w:t>обслуживания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</w:t>
      </w:r>
      <w:proofErr w:type="spellStart"/>
      <w:r>
        <w:t>внутриличностного</w:t>
      </w:r>
      <w:proofErr w:type="spellEnd"/>
      <w:r>
        <w:t>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социально-психологических услуг,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4.27. Оценка качества социально-педагогических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4.27.1. Оценка качества социально-педагогических услуг в стационарной и </w:t>
      </w:r>
      <w:proofErr w:type="spellStart"/>
      <w:r>
        <w:t>полустационарной</w:t>
      </w:r>
      <w:proofErr w:type="spellEnd"/>
      <w:r>
        <w:t xml:space="preserve"> формах социального обслуживания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социально-педагогической коррекции, ее осуществление должно обеспечивать оказание квалифицированной и эффективной педагогической помощи, в которой нуждаются получатели социальных услуг (в форме бесед, разъяснений, рекомендаций);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формирования позитивных интересов получателей социальных услуг, организацию их досуга, которые должны обеспечивать удовлетворение </w:t>
      </w:r>
      <w:proofErr w:type="spellStart"/>
      <w:r>
        <w:t>социокультурных</w:t>
      </w:r>
      <w:proofErr w:type="spellEnd"/>
      <w:r>
        <w:t xml:space="preserve">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социально-педагогических услуг,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4.27.2. Оценка качества социально-педагогических услуг в форме социального обслуживания на дому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обучения практическим навыкам общего ухода за тяжелобольными получателями социальных услуг, получателями социальных услуг, имеющими ограничения жизнедеятельности, в том числе за детьми-инвалидами;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организации помощи родителям и иным законным представителям детей-инвалидов, воспитываемых дома, в обучении таких детей навыкам самообслуживания, общения, направленным на развитие личности;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социально-педагогической коррекции, включая диагностику и консультирование, обеспечивающие оказание квалифицированной и эффективной педагогической помощи, в которой нуждаются получатели социальных услуг, получающие социальные услуги в форме социального обслуживания на дому;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формирования позитивных интересов (в том числе в сфере досуга) и организации досуга (праздники, экскурсии и другие культурные мероприятия), которые должны обеспечивать удовлетворение </w:t>
      </w:r>
      <w:proofErr w:type="spellStart"/>
      <w:r>
        <w:t>социокультурных</w:t>
      </w:r>
      <w:proofErr w:type="spellEnd"/>
      <w:r>
        <w:t xml:space="preserve">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социально-педагогических услуг,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4.28. Оценка качества социально-трудовых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lastRenderedPageBreak/>
        <w:t xml:space="preserve">4.28.1. Оценка качества социально-трудовых услуг в стационарной и </w:t>
      </w:r>
      <w:proofErr w:type="spellStart"/>
      <w:r>
        <w:t>полустационарной</w:t>
      </w:r>
      <w:proofErr w:type="spellEnd"/>
      <w:r>
        <w:t xml:space="preserve"> формах социального обслуживания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проводимых мероприятий по оказанию помощи в трудоустройстве;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социально-трудовых услуг,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4.28.2. Оценка качества социально-трудовых услуг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достаточности и своевременности;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проводимых мероприятий по оказанию помощи в трудоустройстве;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проводимых мероприятий,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 проведению воспитательной работы и обучению;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социально-трудовых услуг,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4.29. Оценка качества социально-правовых услуг во всех формах социального обслуживания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социально-правовых услуг,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4.30.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во всех формах социального обслуживания включает в себя оценку: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</w:t>
      </w:r>
      <w:r>
        <w:lastRenderedPageBreak/>
        <w:t>жизнедеятельности, в том числе детей-инвалидов, улучшить взаимодействие получателя социальных услуг с обществом;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4.31. Оценка качества срочных социальных услуг в </w:t>
      </w:r>
      <w:proofErr w:type="spellStart"/>
      <w:r>
        <w:t>полустационарной</w:t>
      </w:r>
      <w:proofErr w:type="spellEnd"/>
      <w:r>
        <w:t xml:space="preserve"> форме и форме социального обслуживания на дому включает в себя оценку своевременности и полноты объема оказанных социальных услуг применительно к потребности получателя социальных услуг в конкретных социальных услугах.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4.32. Показатели качества предоставления социальных услуг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  <w:outlineLvl w:val="1"/>
      </w:pPr>
      <w:r>
        <w:t>5. Отдельные вопросы взаимодействия органов</w:t>
      </w:r>
    </w:p>
    <w:p w:rsidR="00285B7C" w:rsidRDefault="00EB1F50">
      <w:pPr>
        <w:pStyle w:val="ConsPlusTitle0"/>
        <w:jc w:val="center"/>
      </w:pPr>
      <w:r>
        <w:t>социальной защиты населения с поставщиками 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r>
        <w:t>5.1. При обращении гражданина, признанного в установленном порядке нуждающимся в социальном обслуживании, к поставщику социальных услуг за оказанием ему социальных услуг поставщики социальных услуг в течение одного рабочего дня письменно уведомляют о таком обращении орган социальной защиты населения, который составил индивидуальную программу предоставления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5.2. Орган социальной защиты населения в течение одного рабочего дня с даты поступления письменного уведомления обеспечивает направление копии личного дела гражданина поставщику социальных услуг.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При помещении в соответствии с </w:t>
      </w:r>
      <w:hyperlink r:id="rId29" w:tooltip="Федеральный закон от 24.04.2008 N 48-ФЗ (ред. от 10.07.2023) &quot;Об опеке и попечительстве&quot; ------------ Недействующая редакция {КонсультантПлюс}">
        <w:r>
          <w:rPr>
            <w:color w:val="0000FF"/>
          </w:rPr>
          <w:t>пунктом 5 статьи 11</w:t>
        </w:r>
      </w:hyperlink>
      <w:r>
        <w:t xml:space="preserve"> Федерального закона от 24.04.2008 N 48-ФЗ "Об опеке и попечительстве" недееспособного (ограниченно дееспособного) гражданина под надзор в организацию социального обслуживания, предоставляющую социальные услуги в стационарной форме, орган социальной защиты населения передает документы, хранящиеся в личном деле недееспособного (ограниченно дееспособного) гражданина, сформированного согласно </w:t>
      </w:r>
      <w:hyperlink r:id="rId30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">
        <w:r>
          <w:rPr>
            <w:color w:val="0000FF"/>
          </w:rPr>
          <w:t>Правилам</w:t>
        </w:r>
      </w:hyperlink>
      <w:r>
        <w:t xml:space="preserve"> ведения личных дел совершеннолетних недееспособных или не полностью дееспособных граждан, утвержденных постановлением Правительства Российской Федерации от 17.11.2010 N 927 "Об отдельных вопросах осуществления опеки и попечительства в отношении совершеннолетних недееспособных или не полностью дееспособных граждан", в порядке, установленном </w:t>
      </w:r>
      <w:hyperlink r:id="rId31" w:tooltip="Постановление Правительства РФ от 17.11.2010 N 927 (ред. от 16.03.2024) &quot;Об отдельных вопросах осуществления опеки и попечительства в отношении совершеннолетних недееспособных или не полностью дееспособных граждан&quot; (вместе с &quot;Правилами подбора, учета и подгото">
        <w:r>
          <w:rPr>
            <w:color w:val="0000FF"/>
          </w:rPr>
          <w:t>пунктом 12</w:t>
        </w:r>
      </w:hyperlink>
      <w:r>
        <w:t xml:space="preserve"> указанных Правил.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5.3. Поставщик социальных услуг укомплектовывает поступившую из органа социальной защиты населения копию личного дела гражданина следующими документами: результатами медицинских обследований в соответствии с санитарными правилами, договором на социальное обслуживание.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5.4. Поставщик социальных услуг при изменении потребности гражданина в социальных услугах на основании заявления гражданина (законного представителя) имеет право инициировать актуализацию (досрочный пересмотр) индивидуальной программы, письменно обратившись в орган </w:t>
      </w:r>
      <w:r>
        <w:lastRenderedPageBreak/>
        <w:t>социальной защиты населения, который ее составил.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При условии постоянного проживания гражданина в организации социального обслуживания письменное обращение направляется в орган социальной защиты населения по месту нахождения организации социального обслуживания с одновременным уведомлением органа социальной защиты населения, который ее составил (при необходимости). К уведомлению прилагается анализ реализации индивидуальной программы получателя социальных услуг.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</w:pPr>
      <w:r>
        <w:t>Заместитель начальника управления</w:t>
      </w:r>
    </w:p>
    <w:p w:rsidR="00285B7C" w:rsidRDefault="00EB1F50">
      <w:pPr>
        <w:pStyle w:val="ConsPlusNormal0"/>
        <w:jc w:val="right"/>
      </w:pPr>
      <w:r>
        <w:t>документационного обеспечения</w:t>
      </w:r>
    </w:p>
    <w:p w:rsidR="00285B7C" w:rsidRDefault="00EB1F50">
      <w:pPr>
        <w:pStyle w:val="ConsPlusNormal0"/>
        <w:jc w:val="right"/>
      </w:pPr>
      <w:r>
        <w:t>Правительства Ростовской области -</w:t>
      </w:r>
    </w:p>
    <w:p w:rsidR="00285B7C" w:rsidRDefault="00EB1F50">
      <w:pPr>
        <w:pStyle w:val="ConsPlusNormal0"/>
        <w:jc w:val="right"/>
      </w:pPr>
      <w:r>
        <w:t>начальник отдела нормативных</w:t>
      </w:r>
    </w:p>
    <w:p w:rsidR="00285B7C" w:rsidRDefault="00EB1F50">
      <w:pPr>
        <w:pStyle w:val="ConsPlusNormal0"/>
        <w:jc w:val="right"/>
      </w:pPr>
      <w:r>
        <w:t>документов</w:t>
      </w:r>
    </w:p>
    <w:p w:rsidR="00285B7C" w:rsidRDefault="00EB1F50">
      <w:pPr>
        <w:pStyle w:val="ConsPlusNormal0"/>
        <w:jc w:val="right"/>
      </w:pPr>
      <w:r>
        <w:t>В.В.СЕЧКОВ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  <w:outlineLvl w:val="1"/>
      </w:pPr>
      <w:r>
        <w:t>Приложение N 1</w:t>
      </w:r>
    </w:p>
    <w:p w:rsidR="00285B7C" w:rsidRDefault="00EB1F50">
      <w:pPr>
        <w:pStyle w:val="ConsPlusNormal0"/>
        <w:jc w:val="right"/>
      </w:pPr>
      <w:r>
        <w:t>к Порядку</w:t>
      </w:r>
    </w:p>
    <w:p w:rsidR="00285B7C" w:rsidRDefault="00EB1F50">
      <w:pPr>
        <w:pStyle w:val="ConsPlusNormal0"/>
        <w:jc w:val="right"/>
      </w:pPr>
      <w:r>
        <w:t>предоставления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EB1F50">
      <w:pPr>
        <w:pStyle w:val="ConsPlusNormal0"/>
        <w:jc w:val="right"/>
      </w:pPr>
      <w:r>
        <w:t>поставщиками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nformat0"/>
        <w:jc w:val="both"/>
      </w:pPr>
      <w:bookmarkStart w:id="7" w:name="P324"/>
      <w:bookmarkEnd w:id="7"/>
      <w:r>
        <w:t xml:space="preserve">                                 СОГЛАСИЕ</w:t>
      </w:r>
    </w:p>
    <w:p w:rsidR="00285B7C" w:rsidRDefault="00EB1F50">
      <w:pPr>
        <w:pStyle w:val="ConsPlusNonformat0"/>
        <w:jc w:val="both"/>
      </w:pPr>
      <w:r>
        <w:t xml:space="preserve">                     на обработку персональных данных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 xml:space="preserve">    Я, ___________________________________________________________________,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 xml:space="preserve">                                 (Ф.И.О.)</w:t>
      </w:r>
    </w:p>
    <w:p w:rsidR="00285B7C" w:rsidRDefault="00EB1F50">
      <w:pPr>
        <w:pStyle w:val="ConsPlusNonformat0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адресу: ________________________________________________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>паспорт _________________________, выданный _______________________________</w:t>
      </w:r>
    </w:p>
    <w:p w:rsidR="00285B7C" w:rsidRDefault="00EB1F50">
      <w:pPr>
        <w:pStyle w:val="ConsPlusNonformat0"/>
        <w:jc w:val="both"/>
      </w:pPr>
      <w:r>
        <w:t xml:space="preserve">              (серия, номер)                       (дата выдачи)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 xml:space="preserve">                          (место выдачи паспорта)</w:t>
      </w:r>
    </w:p>
    <w:p w:rsidR="00285B7C" w:rsidRDefault="00EB1F50">
      <w:pPr>
        <w:pStyle w:val="ConsPlusNonformat0"/>
        <w:jc w:val="both"/>
      </w:pPr>
      <w:r>
        <w:t>даю согласие операторам персональных данных _______________________________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___________________________________________________________________________</w:t>
      </w:r>
    </w:p>
    <w:p w:rsidR="00285B7C" w:rsidRDefault="00EB1F50">
      <w:pPr>
        <w:pStyle w:val="ConsPlusNonformat0"/>
        <w:jc w:val="both"/>
      </w:pPr>
      <w:r>
        <w:t xml:space="preserve">                       (уполномоченной организации)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 xml:space="preserve">    в   целях   предоставления   социальных   услуг  (в  форме  социального</w:t>
      </w:r>
    </w:p>
    <w:p w:rsidR="00285B7C" w:rsidRDefault="00EB1F50">
      <w:pPr>
        <w:pStyle w:val="ConsPlusNonformat0"/>
        <w:jc w:val="both"/>
      </w:pPr>
      <w:r>
        <w:t xml:space="preserve">обслуживания   на   дому,  или  в   форме   </w:t>
      </w:r>
      <w:proofErr w:type="spellStart"/>
      <w:r>
        <w:t>полустационарного</w:t>
      </w:r>
      <w:proofErr w:type="spellEnd"/>
      <w:r>
        <w:t xml:space="preserve">   социального</w:t>
      </w:r>
    </w:p>
    <w:p w:rsidR="00285B7C" w:rsidRDefault="00EB1F50">
      <w:pPr>
        <w:pStyle w:val="ConsPlusNonformat0"/>
        <w:jc w:val="both"/>
      </w:pPr>
      <w:r>
        <w:t>обслуживания, или  в  форме  стационарного  обслуживания) на предоставление</w:t>
      </w:r>
    </w:p>
    <w:p w:rsidR="00285B7C" w:rsidRDefault="00EB1F50">
      <w:pPr>
        <w:pStyle w:val="ConsPlusNonformat0"/>
        <w:jc w:val="both"/>
      </w:pPr>
      <w:r>
        <w:t>необходимых сведений из:</w:t>
      </w:r>
    </w:p>
    <w:p w:rsidR="00285B7C" w:rsidRDefault="00EB1F50">
      <w:pPr>
        <w:pStyle w:val="ConsPlusNonformat0"/>
        <w:jc w:val="both"/>
      </w:pPr>
      <w:r>
        <w:t xml:space="preserve">    Министерства внутренних дел Российской Федерации;</w:t>
      </w:r>
    </w:p>
    <w:p w:rsidR="00285B7C" w:rsidRDefault="00EB1F50">
      <w:pPr>
        <w:pStyle w:val="ConsPlusNonformat0"/>
        <w:jc w:val="both"/>
      </w:pPr>
      <w:r>
        <w:t xml:space="preserve">    Фонда пенсионного и социального страхования Российской Федерации;</w:t>
      </w:r>
    </w:p>
    <w:p w:rsidR="00285B7C" w:rsidRDefault="00EB1F50">
      <w:pPr>
        <w:pStyle w:val="ConsPlusNonformat0"/>
        <w:jc w:val="both"/>
      </w:pPr>
      <w:r>
        <w:t xml:space="preserve">    органов записи актов гражданского состояния Российской Федерации;</w:t>
      </w:r>
    </w:p>
    <w:p w:rsidR="00285B7C" w:rsidRDefault="00EB1F50">
      <w:pPr>
        <w:pStyle w:val="ConsPlusNonformat0"/>
        <w:jc w:val="both"/>
      </w:pPr>
      <w:r>
        <w:t xml:space="preserve">    уполномоченных  медицинских  организаций,  входящих  в государственную,</w:t>
      </w:r>
    </w:p>
    <w:p w:rsidR="00285B7C" w:rsidRDefault="00EB1F50">
      <w:pPr>
        <w:pStyle w:val="ConsPlusNonformat0"/>
        <w:jc w:val="both"/>
      </w:pPr>
      <w:r>
        <w:t>муниципальную или частную систему здравоохранения;</w:t>
      </w:r>
    </w:p>
    <w:p w:rsidR="00285B7C" w:rsidRDefault="00EB1F50">
      <w:pPr>
        <w:pStyle w:val="ConsPlusNonformat0"/>
        <w:jc w:val="both"/>
      </w:pPr>
      <w:r>
        <w:t xml:space="preserve">    органов опеки и попечительства.</w:t>
      </w:r>
    </w:p>
    <w:p w:rsidR="00285B7C" w:rsidRDefault="00EB1F50">
      <w:pPr>
        <w:pStyle w:val="ConsPlusNonformat0"/>
        <w:jc w:val="both"/>
      </w:pPr>
      <w:r>
        <w:t xml:space="preserve">    Персональные  данные,  в  отношении  которых дается настоящее согласие,</w:t>
      </w:r>
    </w:p>
    <w:p w:rsidR="00285B7C" w:rsidRDefault="00EB1F50">
      <w:pPr>
        <w:pStyle w:val="ConsPlusNonformat0"/>
        <w:jc w:val="both"/>
      </w:pPr>
      <w:r>
        <w:t>включают  данные, указанные в настоящем согласии, заявлении, представленных</w:t>
      </w:r>
    </w:p>
    <w:p w:rsidR="00285B7C" w:rsidRDefault="00EB1F50">
      <w:pPr>
        <w:pStyle w:val="ConsPlusNonformat0"/>
        <w:jc w:val="both"/>
      </w:pPr>
      <w:r>
        <w:t>заявителем   (представителем  заявителя)  документах,  и  данные  о  выдаче</w:t>
      </w:r>
    </w:p>
    <w:p w:rsidR="00285B7C" w:rsidRDefault="00EB1F50">
      <w:pPr>
        <w:pStyle w:val="ConsPlusNonformat0"/>
        <w:jc w:val="both"/>
      </w:pPr>
      <w:r>
        <w:t>медицинской  организацией  заключения  о  состоянии здоровья и отсутствии у</w:t>
      </w:r>
    </w:p>
    <w:p w:rsidR="00285B7C" w:rsidRDefault="00EB1F50">
      <w:pPr>
        <w:pStyle w:val="ConsPlusNonformat0"/>
        <w:jc w:val="both"/>
      </w:pPr>
      <w:r>
        <w:t>гражданина медицинских противопоказаний к социальному обслуживанию на дому.</w:t>
      </w:r>
    </w:p>
    <w:p w:rsidR="00285B7C" w:rsidRDefault="00EB1F50">
      <w:pPr>
        <w:pStyle w:val="ConsPlusNonformat0"/>
        <w:jc w:val="both"/>
      </w:pPr>
      <w:r>
        <w:t xml:space="preserve">    Действия  с  персональными  данными включают в себя их обработку (сбор,</w:t>
      </w:r>
    </w:p>
    <w:p w:rsidR="00285B7C" w:rsidRDefault="00EB1F50">
      <w:pPr>
        <w:pStyle w:val="ConsPlusNonformat0"/>
        <w:jc w:val="both"/>
      </w:pPr>
      <w:r>
        <w:lastRenderedPageBreak/>
        <w:t>запись,   систематизацию,   накопление,  хранение,  уточнение  (обновление,</w:t>
      </w:r>
    </w:p>
    <w:p w:rsidR="00285B7C" w:rsidRDefault="00EB1F50">
      <w:pPr>
        <w:pStyle w:val="ConsPlusNonformat0"/>
        <w:jc w:val="both"/>
      </w:pPr>
      <w:r>
        <w:t>изменение),    извлечение,    использование,   передачу   (распространение,</w:t>
      </w:r>
    </w:p>
    <w:p w:rsidR="00285B7C" w:rsidRDefault="00EB1F50">
      <w:pPr>
        <w:pStyle w:val="ConsPlusNonformat0"/>
        <w:jc w:val="both"/>
      </w:pPr>
      <w:r>
        <w:t>предоставление,    доступ),    обезличивание,    блокирование,    удаление,</w:t>
      </w:r>
    </w:p>
    <w:p w:rsidR="00285B7C" w:rsidRDefault="00EB1F50">
      <w:pPr>
        <w:pStyle w:val="ConsPlusNonformat0"/>
        <w:jc w:val="both"/>
      </w:pPr>
      <w:r>
        <w:t>уничтожение).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>"__" __________ 20__ г.                       _____________________________</w:t>
      </w:r>
    </w:p>
    <w:p w:rsidR="00285B7C" w:rsidRDefault="00EB1F50">
      <w:pPr>
        <w:pStyle w:val="ConsPlusNonformat0"/>
        <w:jc w:val="both"/>
      </w:pPr>
      <w:r>
        <w:t>(дата подачи заявления)                                (подпись)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  <w:outlineLvl w:val="1"/>
      </w:pPr>
      <w:r>
        <w:t>Приложение N 2</w:t>
      </w:r>
    </w:p>
    <w:p w:rsidR="00285B7C" w:rsidRDefault="00EB1F50">
      <w:pPr>
        <w:pStyle w:val="ConsPlusNormal0"/>
        <w:jc w:val="right"/>
      </w:pPr>
      <w:r>
        <w:t>к Порядку</w:t>
      </w:r>
    </w:p>
    <w:p w:rsidR="00285B7C" w:rsidRDefault="00EB1F50">
      <w:pPr>
        <w:pStyle w:val="ConsPlusNormal0"/>
        <w:jc w:val="right"/>
      </w:pPr>
      <w:r>
        <w:t>предоставления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EB1F50">
      <w:pPr>
        <w:pStyle w:val="ConsPlusNormal0"/>
        <w:jc w:val="right"/>
      </w:pPr>
      <w:r>
        <w:t>поставщиками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nformat0"/>
        <w:jc w:val="both"/>
      </w:pPr>
      <w:r>
        <w:t>___________________________________________________________________________</w:t>
      </w:r>
    </w:p>
    <w:p w:rsidR="00285B7C" w:rsidRDefault="00EB1F50">
      <w:pPr>
        <w:pStyle w:val="ConsPlusNonformat0"/>
        <w:jc w:val="both"/>
      </w:pPr>
      <w:r>
        <w:t xml:space="preserve">          (наименование органа (организации), выдавшего справку)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bookmarkStart w:id="8" w:name="P377"/>
      <w:bookmarkEnd w:id="8"/>
      <w:r>
        <w:t xml:space="preserve">                  СПРАВКА N ____ от _____________ 20__ г.</w:t>
      </w:r>
    </w:p>
    <w:p w:rsidR="00285B7C" w:rsidRDefault="00EB1F50">
      <w:pPr>
        <w:pStyle w:val="ConsPlusNonformat0"/>
        <w:jc w:val="both"/>
      </w:pPr>
      <w:r>
        <w:t xml:space="preserve"> о размере среднедушевого дохода гражданина для получения социальных услуг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>выдана ___________________________________________________________________,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 xml:space="preserve">                                 (Ф.И.О.)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>(наименование документа, удостоверяющего личность, его серия, номер, кем и</w:t>
      </w:r>
    </w:p>
    <w:p w:rsidR="00285B7C" w:rsidRDefault="00EB1F50">
      <w:pPr>
        <w:pStyle w:val="ConsPlusNonformat0"/>
        <w:jc w:val="both"/>
      </w:pPr>
      <w:r>
        <w:t xml:space="preserve">                               когда выдан)</w:t>
      </w:r>
    </w:p>
    <w:p w:rsidR="00285B7C" w:rsidRDefault="00EB1F50">
      <w:pPr>
        <w:pStyle w:val="ConsPlusNonformat0"/>
        <w:jc w:val="both"/>
      </w:pPr>
      <w:r>
        <w:t>проживающему(ей)/пребывающему(ей) по адресу: ______________________________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 xml:space="preserve">                  (место жительства или место пребывания)</w:t>
      </w:r>
    </w:p>
    <w:p w:rsidR="00285B7C" w:rsidRDefault="00EB1F50">
      <w:pPr>
        <w:pStyle w:val="ConsPlusNonformat0"/>
        <w:jc w:val="both"/>
      </w:pPr>
      <w:r>
        <w:t>в  том,  что  среднедушевой доход его (ее) семьи/доход одиноко проживающего</w:t>
      </w:r>
    </w:p>
    <w:p w:rsidR="00285B7C" w:rsidRDefault="00EB1F50">
      <w:pPr>
        <w:pStyle w:val="ConsPlusNonformat0"/>
        <w:jc w:val="both"/>
      </w:pPr>
      <w:r>
        <w:t>гражданина (нужное подчеркнуть) составляет ________________ руб. _____ коп.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___________________________________________________________________________</w:t>
      </w:r>
    </w:p>
    <w:p w:rsidR="00285B7C" w:rsidRDefault="00EB1F50">
      <w:pPr>
        <w:pStyle w:val="ConsPlusNonformat0"/>
        <w:jc w:val="both"/>
      </w:pPr>
      <w:r>
        <w:t xml:space="preserve">                             (сумма прописью)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>Должность руководителя</w:t>
      </w:r>
    </w:p>
    <w:p w:rsidR="00285B7C" w:rsidRDefault="00EB1F50">
      <w:pPr>
        <w:pStyle w:val="ConsPlusNonformat0"/>
        <w:jc w:val="both"/>
      </w:pPr>
      <w:r>
        <w:t>органа (организации),</w:t>
      </w:r>
    </w:p>
    <w:p w:rsidR="00285B7C" w:rsidRDefault="00EB1F50">
      <w:pPr>
        <w:pStyle w:val="ConsPlusNonformat0"/>
        <w:jc w:val="both"/>
      </w:pPr>
      <w:r>
        <w:t>выдавшего справку     __________________________________ __________________</w:t>
      </w:r>
    </w:p>
    <w:p w:rsidR="00285B7C" w:rsidRDefault="00EB1F50">
      <w:pPr>
        <w:pStyle w:val="ConsPlusNonformat0"/>
        <w:jc w:val="both"/>
      </w:pPr>
      <w:r>
        <w:t xml:space="preserve">                               (подпись) (Ф.И.О.)              м.п.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  <w:outlineLvl w:val="1"/>
      </w:pPr>
      <w:r>
        <w:t>Приложение N 3</w:t>
      </w:r>
    </w:p>
    <w:p w:rsidR="00285B7C" w:rsidRDefault="00EB1F50">
      <w:pPr>
        <w:pStyle w:val="ConsPlusNormal0"/>
        <w:jc w:val="right"/>
      </w:pPr>
      <w:r>
        <w:t>к Порядку</w:t>
      </w:r>
    </w:p>
    <w:p w:rsidR="00285B7C" w:rsidRDefault="00EB1F50">
      <w:pPr>
        <w:pStyle w:val="ConsPlusNormal0"/>
        <w:jc w:val="right"/>
      </w:pPr>
      <w:r>
        <w:t>предоставления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EB1F50">
      <w:pPr>
        <w:pStyle w:val="ConsPlusNormal0"/>
        <w:jc w:val="right"/>
      </w:pPr>
      <w:r>
        <w:t>поставщиками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nformat0"/>
        <w:jc w:val="both"/>
      </w:pPr>
      <w:bookmarkStart w:id="9" w:name="P409"/>
      <w:bookmarkEnd w:id="9"/>
      <w:r>
        <w:t xml:space="preserve">                              РЕШЕНИЕ N ____</w:t>
      </w:r>
    </w:p>
    <w:p w:rsidR="00285B7C" w:rsidRDefault="00EB1F50">
      <w:pPr>
        <w:pStyle w:val="ConsPlusNonformat0"/>
        <w:jc w:val="both"/>
      </w:pPr>
      <w:r>
        <w:t xml:space="preserve">       о признании гражданина нуждающимся в социальном обслуживании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lastRenderedPageBreak/>
        <w:t xml:space="preserve">    На  основании  </w:t>
      </w:r>
      <w:hyperlink r:id="rId32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color w:val="0000FF"/>
          </w:rPr>
          <w:t>статьи 15</w:t>
        </w:r>
      </w:hyperlink>
      <w:r>
        <w:t xml:space="preserve"> Федерального закона от 28.12.2013 N 442-ФЗ "Об</w:t>
      </w:r>
    </w:p>
    <w:p w:rsidR="00285B7C" w:rsidRDefault="00EB1F50">
      <w:pPr>
        <w:pStyle w:val="ConsPlusNonformat0"/>
        <w:jc w:val="both"/>
      </w:pPr>
      <w:r>
        <w:t>основах социального обслуживания граждан в Российской Федерации", в связи с</w:t>
      </w:r>
    </w:p>
    <w:p w:rsidR="00285B7C" w:rsidRDefault="00EB1F50">
      <w:pPr>
        <w:pStyle w:val="ConsPlusNonformat0"/>
        <w:jc w:val="both"/>
      </w:pPr>
      <w:r>
        <w:t>установлением _____________________________________________________________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___________________________________________________________________________</w:t>
      </w:r>
    </w:p>
    <w:p w:rsidR="00285B7C" w:rsidRDefault="00EB1F50">
      <w:pPr>
        <w:pStyle w:val="ConsPlusNonformat0"/>
        <w:jc w:val="both"/>
      </w:pPr>
      <w:r>
        <w:t xml:space="preserve"> (указываются обстоятельства, которые ухудшают или могут ухудшить условия</w:t>
      </w:r>
    </w:p>
    <w:p w:rsidR="00285B7C" w:rsidRDefault="00EB1F50">
      <w:pPr>
        <w:pStyle w:val="ConsPlusNonformat0"/>
        <w:jc w:val="both"/>
      </w:pPr>
      <w:r>
        <w:t xml:space="preserve">       жизнедеятельности - выбираются из справочника обстоятельств)</w:t>
      </w:r>
    </w:p>
    <w:p w:rsidR="00285B7C" w:rsidRDefault="00EB1F50">
      <w:pPr>
        <w:pStyle w:val="ConsPlusNonformat0"/>
        <w:jc w:val="both"/>
      </w:pPr>
      <w:r>
        <w:t>признать 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 xml:space="preserve">                                 (Ф.И.О.)</w:t>
      </w:r>
    </w:p>
    <w:p w:rsidR="00285B7C" w:rsidRDefault="00EB1F50">
      <w:pPr>
        <w:pStyle w:val="ConsPlusNonformat0"/>
        <w:jc w:val="both"/>
      </w:pPr>
      <w:r>
        <w:t>проживающего(</w:t>
      </w:r>
      <w:proofErr w:type="spellStart"/>
      <w:r>
        <w:t>ую</w:t>
      </w:r>
      <w:proofErr w:type="spellEnd"/>
      <w:r>
        <w:t>) по адресу: _______________________________________________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>нуждающимся(</w:t>
      </w:r>
      <w:proofErr w:type="spellStart"/>
      <w:r>
        <w:t>ейся</w:t>
      </w:r>
      <w:proofErr w:type="spellEnd"/>
      <w:r>
        <w:t>) в социальном обслуживании _______________________________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___________________________________________________________________________</w:t>
      </w:r>
    </w:p>
    <w:p w:rsidR="00285B7C" w:rsidRDefault="00EB1F50">
      <w:pPr>
        <w:pStyle w:val="ConsPlusNonformat0"/>
        <w:jc w:val="both"/>
      </w:pPr>
      <w:r>
        <w:t xml:space="preserve">    (в форме социального обслуживания: на дому, </w:t>
      </w:r>
      <w:proofErr w:type="spellStart"/>
      <w:r>
        <w:t>полустационарной</w:t>
      </w:r>
      <w:proofErr w:type="spellEnd"/>
      <w:r>
        <w:t xml:space="preserve"> форме,</w:t>
      </w:r>
    </w:p>
    <w:p w:rsidR="00285B7C" w:rsidRDefault="00EB1F50">
      <w:pPr>
        <w:pStyle w:val="ConsPlusNonformat0"/>
        <w:jc w:val="both"/>
      </w:pPr>
      <w:r>
        <w:t xml:space="preserve">                       стационарной форме (выбрать)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>"___" __________ 20__ г.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>Руководитель</w:t>
      </w:r>
    </w:p>
    <w:p w:rsidR="00285B7C" w:rsidRDefault="00EB1F50">
      <w:pPr>
        <w:pStyle w:val="ConsPlusNonformat0"/>
        <w:jc w:val="both"/>
      </w:pPr>
      <w:r>
        <w:t>органа социальной защиты населения</w:t>
      </w:r>
    </w:p>
    <w:p w:rsidR="00285B7C" w:rsidRDefault="00EB1F50">
      <w:pPr>
        <w:pStyle w:val="ConsPlusNonformat0"/>
        <w:jc w:val="both"/>
      </w:pPr>
      <w:r>
        <w:t>муниципального района (городского округа) ____________________ __________</w:t>
      </w:r>
    </w:p>
    <w:p w:rsidR="00285B7C" w:rsidRDefault="00EB1F50">
      <w:pPr>
        <w:pStyle w:val="ConsPlusNonformat0"/>
        <w:jc w:val="both"/>
      </w:pPr>
      <w:r>
        <w:t xml:space="preserve">                                              (подпись) (Ф.И.О.) м.п.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  <w:outlineLvl w:val="1"/>
      </w:pPr>
      <w:r>
        <w:t>Приложение N 4</w:t>
      </w:r>
    </w:p>
    <w:p w:rsidR="00285B7C" w:rsidRDefault="00EB1F50">
      <w:pPr>
        <w:pStyle w:val="ConsPlusNormal0"/>
        <w:jc w:val="right"/>
      </w:pPr>
      <w:r>
        <w:t>к Порядку</w:t>
      </w:r>
    </w:p>
    <w:p w:rsidR="00285B7C" w:rsidRDefault="00EB1F50">
      <w:pPr>
        <w:pStyle w:val="ConsPlusNormal0"/>
        <w:jc w:val="right"/>
      </w:pPr>
      <w:r>
        <w:t>предоставления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EB1F50">
      <w:pPr>
        <w:pStyle w:val="ConsPlusNormal0"/>
        <w:jc w:val="right"/>
      </w:pPr>
      <w:r>
        <w:t>поставщиками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nformat0"/>
        <w:jc w:val="both"/>
      </w:pPr>
      <w:bookmarkStart w:id="10" w:name="P445"/>
      <w:bookmarkEnd w:id="10"/>
      <w:r>
        <w:t xml:space="preserve">                              РЕШЕНИЕ N ____</w:t>
      </w:r>
    </w:p>
    <w:p w:rsidR="00285B7C" w:rsidRDefault="00EB1F50">
      <w:pPr>
        <w:pStyle w:val="ConsPlusNonformat0"/>
        <w:jc w:val="both"/>
      </w:pPr>
      <w:r>
        <w:t xml:space="preserve">               об отказе в признании гражданина нуждающимся</w:t>
      </w:r>
    </w:p>
    <w:p w:rsidR="00285B7C" w:rsidRDefault="00EB1F50">
      <w:pPr>
        <w:pStyle w:val="ConsPlusNonformat0"/>
        <w:jc w:val="both"/>
      </w:pPr>
      <w:r>
        <w:t xml:space="preserve">                         в социальном обслуживании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 xml:space="preserve">    На  основании  </w:t>
      </w:r>
      <w:hyperlink r:id="rId33" w:tooltip="Федеральный закон от 28.12.2013 N 442-ФЗ (ред. от 25.12.2023) &quot;Об основах социального обслуживания граждан в Российской Федерации&quot; {КонсультантПлюс}">
        <w:r>
          <w:rPr>
            <w:color w:val="0000FF"/>
          </w:rPr>
          <w:t>статьи 15</w:t>
        </w:r>
      </w:hyperlink>
      <w:r>
        <w:t xml:space="preserve"> Федерального закона от 28.12.2013 N 442-ФЗ "Об</w:t>
      </w:r>
    </w:p>
    <w:p w:rsidR="00285B7C" w:rsidRDefault="00EB1F50">
      <w:pPr>
        <w:pStyle w:val="ConsPlusNonformat0"/>
        <w:jc w:val="both"/>
      </w:pPr>
      <w:r>
        <w:t xml:space="preserve">основах  социального обслуживания граждан в Российской Федерации" и </w:t>
      </w:r>
      <w:hyperlink r:id="rId34" w:tooltip="Постановление Правительства РО от 27.11.2014 N 785 (ред. от 14.03.2024) &quot;Об утверждении Порядка предоставления социальных услуг поставщиками социальных услуг&quot; ------------ Утратил силу или отменен {КонсультантПлюс}">
        <w:r>
          <w:rPr>
            <w:color w:val="0000FF"/>
          </w:rPr>
          <w:t>Порядка</w:t>
        </w:r>
      </w:hyperlink>
    </w:p>
    <w:p w:rsidR="00285B7C" w:rsidRDefault="00EB1F50">
      <w:pPr>
        <w:pStyle w:val="ConsPlusNonformat0"/>
        <w:jc w:val="both"/>
      </w:pPr>
      <w:r>
        <w:t>предоставления    социальных    услуг    поставщиками   социальных   услуг,</w:t>
      </w:r>
    </w:p>
    <w:p w:rsidR="00285B7C" w:rsidRDefault="00EB1F50">
      <w:pPr>
        <w:pStyle w:val="ConsPlusNonformat0"/>
        <w:jc w:val="both"/>
      </w:pPr>
      <w:r>
        <w:t>утвержденного постановлением Правительства Ростовской области от 27.11.2014</w:t>
      </w:r>
    </w:p>
    <w:p w:rsidR="00285B7C" w:rsidRDefault="00EB1F50">
      <w:pPr>
        <w:pStyle w:val="ConsPlusNonformat0"/>
        <w:jc w:val="both"/>
      </w:pPr>
      <w:r>
        <w:t>N 785, по основанию(ям):</w:t>
      </w:r>
    </w:p>
    <w:p w:rsidR="00285B7C" w:rsidRDefault="00EB1F50">
      <w:pPr>
        <w:pStyle w:val="ConsPlusNonformat0"/>
        <w:jc w:val="both"/>
      </w:pPr>
      <w:r>
        <w:t xml:space="preserve">    отсутствие  обстоятельств,  которые ухудшают или могут ухудшить условия</w:t>
      </w:r>
    </w:p>
    <w:p w:rsidR="00285B7C" w:rsidRDefault="00EB1F50">
      <w:pPr>
        <w:pStyle w:val="ConsPlusNonformat0"/>
        <w:jc w:val="both"/>
      </w:pPr>
      <w:r>
        <w:t>жизнедеятельности, указанных в заявлении - ________________________________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___________________________________________________________________________</w:t>
      </w:r>
    </w:p>
    <w:p w:rsidR="00285B7C" w:rsidRDefault="00EB1F50">
      <w:pPr>
        <w:pStyle w:val="ConsPlusNonformat0"/>
        <w:jc w:val="both"/>
      </w:pPr>
      <w:r>
        <w:t xml:space="preserve"> (указывается обстоятельство, которое ухудшает или может ухудшить условия</w:t>
      </w:r>
    </w:p>
    <w:p w:rsidR="00285B7C" w:rsidRDefault="00EB1F50">
      <w:pPr>
        <w:pStyle w:val="ConsPlusNonformat0"/>
        <w:jc w:val="both"/>
      </w:pPr>
      <w:r>
        <w:t xml:space="preserve">                            жизнедеятельности)</w:t>
      </w:r>
    </w:p>
    <w:p w:rsidR="00285B7C" w:rsidRDefault="00EB1F50">
      <w:pPr>
        <w:pStyle w:val="ConsPlusNonformat0"/>
        <w:jc w:val="both"/>
      </w:pPr>
      <w:r>
        <w:t>и (или): __________________________________________________________________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___________________________________________________________________________</w:t>
      </w:r>
    </w:p>
    <w:p w:rsidR="00285B7C" w:rsidRDefault="00EB1F50">
      <w:pPr>
        <w:pStyle w:val="ConsPlusNonformat0"/>
        <w:jc w:val="both"/>
      </w:pPr>
      <w:r>
        <w:t xml:space="preserve">                   (выбрать из перечня оснований отказа)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 xml:space="preserve">                                 (Ф.И.О.)</w:t>
      </w:r>
    </w:p>
    <w:p w:rsidR="00285B7C" w:rsidRDefault="00EB1F50">
      <w:pPr>
        <w:pStyle w:val="ConsPlusNonformat0"/>
        <w:jc w:val="both"/>
      </w:pPr>
      <w:r>
        <w:t>проживающему(ей) по адресу: _______________________________________________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__________________________________________________________________________,</w:t>
      </w:r>
    </w:p>
    <w:p w:rsidR="00285B7C" w:rsidRDefault="00EB1F50">
      <w:pPr>
        <w:pStyle w:val="ConsPlusNonformat0"/>
        <w:jc w:val="both"/>
      </w:pPr>
      <w:r>
        <w:t>отказать   в   признании   нуждающимся(</w:t>
      </w:r>
      <w:proofErr w:type="spellStart"/>
      <w:r>
        <w:t>ейся</w:t>
      </w:r>
      <w:proofErr w:type="spellEnd"/>
      <w:r>
        <w:t>)   в   социальном  обслуживании</w:t>
      </w:r>
    </w:p>
    <w:p w:rsidR="00285B7C" w:rsidRDefault="00EB1F50">
      <w:pPr>
        <w:pStyle w:val="ConsPlusNonformat0"/>
        <w:jc w:val="both"/>
      </w:pPr>
      <w:r>
        <w:t>___________________________________________________________________________</w:t>
      </w:r>
    </w:p>
    <w:p w:rsidR="00285B7C" w:rsidRDefault="00EB1F50">
      <w:pPr>
        <w:pStyle w:val="ConsPlusNonformat0"/>
        <w:jc w:val="both"/>
      </w:pPr>
      <w:r>
        <w:t xml:space="preserve">    (в форме социального обслуживания: на дому, </w:t>
      </w:r>
      <w:proofErr w:type="spellStart"/>
      <w:r>
        <w:t>полустационарной</w:t>
      </w:r>
      <w:proofErr w:type="spellEnd"/>
      <w:r>
        <w:t xml:space="preserve"> форме,</w:t>
      </w:r>
    </w:p>
    <w:p w:rsidR="00285B7C" w:rsidRDefault="00EB1F50">
      <w:pPr>
        <w:pStyle w:val="ConsPlusNonformat0"/>
        <w:jc w:val="both"/>
      </w:pPr>
      <w:r>
        <w:lastRenderedPageBreak/>
        <w:t xml:space="preserve">                       стационарной форме (выбрать)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>"___" ________ 20__ г.</w:t>
      </w:r>
    </w:p>
    <w:p w:rsidR="00285B7C" w:rsidRDefault="00285B7C">
      <w:pPr>
        <w:pStyle w:val="ConsPlusNonformat0"/>
        <w:jc w:val="both"/>
      </w:pPr>
    </w:p>
    <w:p w:rsidR="00285B7C" w:rsidRDefault="00EB1F50">
      <w:pPr>
        <w:pStyle w:val="ConsPlusNonformat0"/>
        <w:jc w:val="both"/>
      </w:pPr>
      <w:r>
        <w:t>Руководитель</w:t>
      </w:r>
    </w:p>
    <w:p w:rsidR="00285B7C" w:rsidRDefault="00EB1F50">
      <w:pPr>
        <w:pStyle w:val="ConsPlusNonformat0"/>
        <w:jc w:val="both"/>
      </w:pPr>
      <w:r>
        <w:t>органа социальной защиты населения</w:t>
      </w:r>
    </w:p>
    <w:p w:rsidR="00285B7C" w:rsidRDefault="00EB1F50">
      <w:pPr>
        <w:pStyle w:val="ConsPlusNonformat0"/>
        <w:jc w:val="both"/>
      </w:pPr>
      <w:r>
        <w:t>муниципального района (городского округа) ____________________ ____________</w:t>
      </w:r>
    </w:p>
    <w:p w:rsidR="00285B7C" w:rsidRDefault="00EB1F50">
      <w:pPr>
        <w:pStyle w:val="ConsPlusNonformat0"/>
        <w:jc w:val="both"/>
      </w:pPr>
      <w:r>
        <w:t xml:space="preserve">                                           (подпись) (Ф.И.О.)      м.п.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  <w:outlineLvl w:val="1"/>
      </w:pPr>
      <w:r>
        <w:t>Приложение N 5</w:t>
      </w:r>
    </w:p>
    <w:p w:rsidR="00285B7C" w:rsidRDefault="00EB1F50">
      <w:pPr>
        <w:pStyle w:val="ConsPlusNormal0"/>
        <w:jc w:val="right"/>
      </w:pPr>
      <w:r>
        <w:t>к Порядку</w:t>
      </w:r>
    </w:p>
    <w:p w:rsidR="00285B7C" w:rsidRDefault="00EB1F50">
      <w:pPr>
        <w:pStyle w:val="ConsPlusNormal0"/>
        <w:jc w:val="right"/>
      </w:pPr>
      <w:r>
        <w:t>предоставления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EB1F50">
      <w:pPr>
        <w:pStyle w:val="ConsPlusNormal0"/>
        <w:jc w:val="right"/>
      </w:pPr>
      <w:r>
        <w:t>поставщиками</w:t>
      </w:r>
    </w:p>
    <w:p w:rsidR="00285B7C" w:rsidRDefault="00EB1F50">
      <w:pPr>
        <w:pStyle w:val="ConsPlusNormal0"/>
        <w:jc w:val="right"/>
      </w:pPr>
      <w:r>
        <w:t>социальных услуг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</w:pPr>
      <w:bookmarkStart w:id="11" w:name="P489"/>
      <w:bookmarkEnd w:id="11"/>
      <w:r>
        <w:t>СТАНДАРТЫ</w:t>
      </w:r>
    </w:p>
    <w:p w:rsidR="00285B7C" w:rsidRDefault="00EB1F50">
      <w:pPr>
        <w:pStyle w:val="ConsPlusTitle0"/>
        <w:jc w:val="center"/>
      </w:pPr>
      <w:r>
        <w:t>СОЦИАЛЬНЫХ УСЛУГ, ПРЕДОСТАВЛЯЕМЫХ ПОЛУЧАТЕЛЯМ</w:t>
      </w:r>
    </w:p>
    <w:p w:rsidR="00285B7C" w:rsidRDefault="00EB1F50">
      <w:pPr>
        <w:pStyle w:val="ConsPlusTitle0"/>
        <w:jc w:val="center"/>
      </w:pPr>
      <w:r>
        <w:t>СОЦИАЛЬНЫХ УСЛУГ В РОСТОВСКОЙ ОБЛАСТИ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</w:pPr>
      <w:r>
        <w:t>Таблица N 1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  <w:outlineLvl w:val="2"/>
      </w:pPr>
      <w:r>
        <w:t>СТАНДАРТЫ</w:t>
      </w:r>
    </w:p>
    <w:p w:rsidR="00285B7C" w:rsidRDefault="00EB1F50">
      <w:pPr>
        <w:pStyle w:val="ConsPlusTitle0"/>
        <w:jc w:val="center"/>
      </w:pPr>
      <w:r>
        <w:t>СОЦИАЛЬНЫХ УСЛУГ В СТАЦИОНАРНОЙ ФОРМЕ</w:t>
      </w:r>
    </w:p>
    <w:p w:rsidR="00285B7C" w:rsidRDefault="00EB1F50">
      <w:pPr>
        <w:pStyle w:val="ConsPlusTitle0"/>
        <w:jc w:val="center"/>
      </w:pPr>
      <w:r>
        <w:t>СОЦИАЛЬНОГО ОБСЛУЖИВАНИЯ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sectPr w:rsidR="00285B7C">
          <w:headerReference w:type="default" r:id="rId35"/>
          <w:footerReference w:type="default" r:id="rId36"/>
          <w:headerReference w:type="first" r:id="rId37"/>
          <w:footerReference w:type="first" r:id="rId38"/>
          <w:pgSz w:w="11906" w:h="16838"/>
          <w:pgMar w:top="567" w:right="1134" w:bottom="1134" w:left="1134" w:header="0" w:footer="0" w:gutter="0"/>
          <w:cols w:space="720"/>
          <w:titlePg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34"/>
        <w:gridCol w:w="3968"/>
        <w:gridCol w:w="3004"/>
        <w:gridCol w:w="3118"/>
      </w:tblGrid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N</w:t>
            </w:r>
          </w:p>
          <w:p w:rsidR="00285B7C" w:rsidRDefault="00EB1F50">
            <w:pPr>
              <w:pStyle w:val="ConsPlusNormal0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4" w:type="dxa"/>
          </w:tcPr>
          <w:p w:rsidR="00285B7C" w:rsidRDefault="00EB1F50">
            <w:pPr>
              <w:pStyle w:val="ConsPlusNormal0"/>
              <w:jc w:val="center"/>
            </w:pPr>
            <w:r>
              <w:t>Наименование социальной услуги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  <w:jc w:val="center"/>
            </w:pPr>
            <w:r>
              <w:t>Описание социальной услуги, в том числе ее объем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  <w:jc w:val="center"/>
            </w:pPr>
            <w:r>
              <w:t>Срок и кратность предоставления социальной услуги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  <w:jc w:val="center"/>
            </w:pPr>
            <w:r>
              <w:t>Условие предоставления социальной услуги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Социально-бытовые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площади жилых помещений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размещение получателя социальных услуг с учетом его физического и психического состояния, психологической совместимости в жилых помещениях в соответствии с санитарно-эпидемиологическими нормативами и правилами.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 при постоянном, временном (на срок, определенный ИППСУ) или пятидневном (в неделю) круглосуточном проживании в организации социального обслуживания.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предоставление площади жилых помещений для одного получателя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жизнедеятельности.</w:t>
            </w:r>
          </w:p>
          <w:p w:rsidR="00285B7C" w:rsidRDefault="00EB1F50">
            <w:pPr>
              <w:pStyle w:val="ConsPlusNormal0"/>
            </w:pPr>
            <w:r>
              <w:t>Все помещения должны соответствовать требованиям безопасности, в том числе противопожарным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в пользование мебели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предоставление в пользование мебели в жилых комнатах: шкаф для одежды (при размещении в одноместной комнате), место в шкафу для одежды (при размещении двух и более человек в одной комнате). Стол, стул, кровать, тумбочка прикроватная для каждого получателя социальных услуг. Предоставление в пользование мебели в жилых комнатах, помещениях для проведения реабилитационных, физкультурно-оздоровительных, культурно-развлекательных мероприятий, трудовой деятельности, бытового, медицинского обслуживания - согласно нормативам рекомендуемого перечня оборудования, необходимого для оснащения организаций, предоставляющих социальные услуги.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 при постоянном, временном или пятидневном пребывании, на период, определенный ИППСУ.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предоставление мебели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питанием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предоставление 4-разового питания в сутки (для несовершеннолетних - 5-разового питания в день, для больных сахарным диабетом - 6-разового питания в день).</w:t>
            </w:r>
          </w:p>
          <w:p w:rsidR="00285B7C" w:rsidRDefault="00EB1F50">
            <w:pPr>
              <w:pStyle w:val="ConsPlusNormal0"/>
            </w:pPr>
            <w:r>
              <w:t>В рамках предоставления социальной услуги предусматривается приготовление и подача пищи согласно утвержденным в установленном порядке нормам.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ежедневно, при постоянном, временном (на срок, определенный ИППСУ) или пятидневном (в неделю) круглосуточном проживании в организации социального обслуживания.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обеспечение питанием одного получателя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социальная услуга предоставляется в соответствии с распорядком дня организации социального обслуживания,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мягким инвентарем (одеждой, обувью, нательным бельем и постельными принадлежностями)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предоставление мягкого инвентаря (по мере износа - его замена) согласно утвержденным в установленном порядке нормативам. Обеспечение смены постельного белья и одежды производится не реже одного раза в неделю или по мере загрязнения.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ежедневно, при постоянном, временном (на срок, определенный ИППСУ) или пятидневном (в неделю) круглосуточном проживании в организации социального обслуживания.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предоставление одежды, обуви, нательного белья и постельных принадлежностей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Уборка жилых помещений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мероприятий: сухую и влажную уборку, в том числе генеральную, вынос мусора, проветривание помещений.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сухая и влажная уборка помещений, в том числе мытье пола, подоконников, мебели, бытовых приборов, радиаторов отопления, чистка, дезинфекция раковин, унитазов, ванн, душевых кабин - один раз в день; проветривание - по мере необходимости, но не реже двух раз в сутки; генеральная уборка - один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уборке помещения для одного получателя социальных услуг в течение суток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(чередующихся) мероприятий: формирование у получателей социальных услуг позитивного психологического состояния и интереса; обеспечение книгами и журналами, настольными играми, выдачу книг, журналов и настольных игр по желанию получателей социальных услуг; организацию соревнований по настольным играм (шахматы, шашки и так далее); прием заказа, приобретение и доставку книг, журналов, газет, настольных игр, их оплату за счет средств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периодических (чередующихся) мероприятий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предоставляется не более пяти раз в неделю,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Стирка, глажка, ремонт нательного белья, одежды, постельных принадлежностей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стирку, сушку, глажение, при необходимости ремонт нательного белья получателя социальных услуг, одежды, постельных принадлежностей;</w:t>
            </w:r>
          </w:p>
          <w:p w:rsidR="00285B7C" w:rsidRDefault="00EB1F50">
            <w:pPr>
              <w:pStyle w:val="ConsPlusNormal0"/>
            </w:pPr>
            <w:r>
              <w:t>поддержание чистоты вещей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стирке, сушке, глажению, ремонту (при необходимости) одежды, постельных принадлежностей;</w:t>
            </w:r>
          </w:p>
          <w:p w:rsidR="00285B7C" w:rsidRDefault="00EB1F50">
            <w:pPr>
              <w:pStyle w:val="ConsPlusNormal0"/>
            </w:pPr>
            <w:r>
              <w:t>поддержание чистоты вещей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реже одного раза в неделю и по мере загрязнения,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услуги по стирке, сушке, глажению постельного и нательного белья, одежды должны оказываться с соблюдением установленных законодательством противоэпидемических и санитарно-гигиенических требований к устройству, содержанию, оборудованию и режиму работы учреждений социального обслуживания.</w:t>
            </w:r>
          </w:p>
          <w:p w:rsidR="00285B7C" w:rsidRDefault="00EB1F50">
            <w:pPr>
              <w:pStyle w:val="ConsPlusNormal0"/>
            </w:pPr>
            <w:r>
              <w:t>Чистое белье и одежда выдаются в просушенном, проглаженном и отремонтированном виде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Кормление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предоставляется получателям, утратившим способность самостоятельно принимать пищу, ежедневно в соответствии с режимом питания; включает в себя комплекс мероприятий: подготовку места приема пищи, помощь получателю социальных услуг в изменении положения тела для удобства приема пищи, при необходимости помощь в перемещении получателя социальных услуг к месту приема пищи, размещение блюд с пищей, необходимых столовых приборов в зоне досягаемости получателя социальных услуг;</w:t>
            </w:r>
          </w:p>
          <w:p w:rsidR="00285B7C" w:rsidRDefault="00EB1F50">
            <w:pPr>
              <w:pStyle w:val="ConsPlusNormal0"/>
            </w:pPr>
            <w:r>
              <w:t xml:space="preserve">помощь в удержании ложки и чашки при самостоятельном приеме пищи, при необходимости - кормление с ложки или через </w:t>
            </w:r>
            <w:proofErr w:type="spellStart"/>
            <w:r>
              <w:t>назогастральный</w:t>
            </w:r>
            <w:proofErr w:type="spellEnd"/>
            <w:r>
              <w:t xml:space="preserve"> зонд;</w:t>
            </w:r>
          </w:p>
          <w:p w:rsidR="00285B7C" w:rsidRDefault="00EB1F50">
            <w:pPr>
              <w:pStyle w:val="ConsPlusNormal0"/>
            </w:pPr>
            <w:r>
              <w:t>помощь в питье из чашки или поильника; уборку места приема пищи.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мероприятий, требуемых получателю социальных услуг в сутки,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получателям, утратившим способность самостоятельно принимать пищу,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Помощь в выполнении санитарно-гигиенических процедур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 по обеспечению надлежащей личной гигиены получателя социальных услуг (уход за волосами, бритье и другое).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ежедневно, при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помощь в выполнении комплекса мероприятий по санитарно-гигиеническим процедурам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 при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получателям социальных услуг, которым по состоянию здоровья требуется помощь в выполнении санитарно-гигиенических процедур,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транспорта для поездок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предоставление транспорта при перевозке получателя социальных услуг в медицинские организации для лечения, на консультации и тому подобное, обучения, участия в культурных мероприятиях в пределах населенного пункта, в пределах области.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мере необходимости, но не более двух раз в неделю.</w:t>
            </w:r>
          </w:p>
          <w:p w:rsidR="00285B7C" w:rsidRDefault="00EB1F50">
            <w:pPr>
              <w:pStyle w:val="ConsPlusNormal0"/>
            </w:pPr>
            <w:r>
              <w:t xml:space="preserve">Единица социальной услуги: предоставление транспорта при необходимости перевозки получателя социальных услуг в учреждения для лечения, обучения, для участия в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мероприятиях, одному получателю социальных услуг на одну перевозку (туда и обратно)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по мере необходимости, но не более двух раз в неделю,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жизнедеятельности. Транспортное средство должно быть зарегистрировано в органах ГИБДД, должно быть технически исправным (обязательно наличие талона технического осмотра транспортного средства)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сохранности личных вещей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хранение личных вещей и ценностей получателя социальных услуг. Периодичность предоставления социальной услуги: ежедневно.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обеспечение сохранности личных вещей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услуг.</w:t>
            </w:r>
          </w:p>
          <w:p w:rsidR="00285B7C" w:rsidRDefault="00EB1F50">
            <w:pPr>
              <w:pStyle w:val="ConsPlusNormal0"/>
            </w:pPr>
            <w:r>
              <w:t>В целях обеспечения сохранности личных вещей в помещениях поставщиков социальных услуг оборудуются специальные шкафы (стеллажи) для хранения личных вещей;</w:t>
            </w:r>
          </w:p>
          <w:p w:rsidR="00285B7C" w:rsidRDefault="00EB1F50">
            <w:pPr>
              <w:pStyle w:val="ConsPlusNormal0"/>
            </w:pPr>
            <w:r>
              <w:t>хранение должно осуществляться в условиях, исключающих порчу вещей и ценностей, их утерю, пользование ими другими лицами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возможности для соблюдения личной гигиены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предоставление возможности для соблюдения личной гигиены (туалетные комнаты, душ, баня); уборку жилых помещений и территории; обеспечение необходимой санитарной обработки.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предоставление возможности для соблюдения личной гигиены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жизнедеятельности. Обеспечение возможности для соблюдения личной гигиены в соответствии с санитарно-гигиеническими нормами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 по оказанию помощи получателю социальных услуг в выполнении обычных житейских процедур: встать с постели, лечь в постель, одеться и раздеться, умыться, принять пищу, пить, пользоваться туалетом или судном (мочеприемником), уход за зубами или челюстью, уход за ушами; уход за носом, мужчинам - брить бороду и усы, уход за волосами, уход за ногтями рук, ног, замена подгузника и обработка кожных покровов (при необходимости), мытье головы, тела, полное купание в душе или ванной комнате при помощи кресла для душа (стула/табурета для ванной, специальной каталки), смена постельного белья, смена нательного белья, помощь при перемещении в кровати, помощь при раздевании (одевании), помощь в передвижении и другое.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необходимых мероприятий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написание писем под диктовку, прочтение писем и телеграмм вслух; отправку и получение писем и телеграмм за счет средств получателя социальных услуг, имеющего ограничения жизнедеятельности, затрудняющие самостоятельное выполнение вышеуказанных действий.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мере возникновения потребности, но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один раз в неделю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условии соблюдения прав и интересов получателей социальных услуг, неразглашения информации, сведений личного характера, ставших известными при оказании услуги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Социально-медицинские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другие)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подготовку к проведению процедуры (рабочее место, инструментарий, асептика, подготовка получателя социальных услуг); проведение процедур (контроль за приемом лекарств, измерение артериального давления, температуры тела, измерение пульса, частоты дыхательных движений, проведение антропометрических измерений, осуществление перевязок, инъекций по назначению врача (фельдшера) и другое.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ежедневно, по назначению врача (фельдшера) или по медицинским показаниям.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с учетом назначения врача (фельдшера)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по назначению врача (фельдшера) или по медицинским показаниям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врачебном назначении,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Проведение оздоровительных мероприятий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 xml:space="preserve">услуга включает в себя проведение комплекса периодических мероприятий с учетом состояния здоровья получателя социальных услуг: оздоровительной гимнастики, закаливающих и других оздоровительных процедур, проведение занятий по адаптивной физкультуре (легкие </w:t>
            </w:r>
            <w:proofErr w:type="spellStart"/>
            <w:r>
              <w:t>общеоздоровительные</w:t>
            </w:r>
            <w:proofErr w:type="spellEnd"/>
            <w:r>
              <w:t xml:space="preserve"> движения, занятия на тренажерах, </w:t>
            </w:r>
            <w:proofErr w:type="spellStart"/>
            <w:r>
              <w:t>фитболах</w:t>
            </w:r>
            <w:proofErr w:type="spellEnd"/>
            <w:r>
              <w:t>, элементы ЛФК, дыхательная гимнастика, скандинавская ходьба и другое). Участие в проведении занятий зависит от состояния здоровья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при необходимости до пяти раз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проведение комплекса мероприятий с учетом состояния здоровья с одним получателем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при необходимости до пяти раз в неделю,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 по назначению врача и под наблюдением медицинского персонала в целях укрепления здоровья получателя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проведение комплекса мероприятий: выслушивание, наблюдение и осмотр получателя социальных услуг, выявление отклонений в состоянии здоровья (при их наличии).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посещение в целях наблюдения за состоянием здоровья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в случае возникновения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беседу с получателем социальных услуг и выявление беспокоящих его социально-медицинских вопросов, разъяснение возможных путей их решения.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консультирование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неделю по состоянию здоровья,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проведении медико-социальной экспертизы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содействие в проведении медико-социальной экспертизы (получение направления, составление заявления на проведение экспертизы, сбор необходимых документов и другое), сопровождение получателя социальных услуг на медико-социальную экспертизу с целью первичного освидетельствования, очередного переосвидетельствования, разработки индивидуальной программы реабилитации.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при необходимости не более двух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проведении медико-социальной экспертизы в отношении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месяц, при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прохождения диспансеризации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запись получателя социальных услуг на прием к специалисту (специалистам) территориального лечебно-профилактического учреждения либо приглашение специалистов; сопровождение в лечебно-профилактические учреждения для проведения диспансеризации и обратно к поставщику социальных услуг; подготовку пакета документов для постановки получателя социальных услуг на диспансерный учет в территориальном лечебно-профилактическом учреждении.</w:t>
            </w:r>
          </w:p>
          <w:p w:rsidR="00285B7C" w:rsidRDefault="00EB1F50">
            <w:pPr>
              <w:pStyle w:val="ConsPlusNormal0"/>
            </w:pPr>
            <w:r>
              <w:t>Получение итогов диспансеризации.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один раз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организации проведения диспансеризации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один раз в год согласно графику проведения диспансеризации, с учетом возраста и заболевания,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получении медицинской помощи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обращение в медицинские организации с целью организации получения получателем социальных услуг своевременной медицинской помощи (запись на прием к врачу, вызов врача по телефону или через информационно-телекоммуникационную сеть "Интернет"). 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(запись на прием к врачу, получение талона на прием к врачу, выписка рецепта, доставка материала для проведения лабораторных исследований). Содействие в заборе материала для лабораторного исследования и в доставке материала в лабораторию медицинской организации.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реже одного раза в месяц, по мере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обращение в одну медицинскую организацию в интересах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реже одного раза в месяц, по мере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возникновении у получателя социальной услуги временных проблем со здоровьем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Социально-психологические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 xml:space="preserve">услуга включает в себя комплекс периодических мероприятий: оказание получателю социальных услуг помощи, в том числе с привлечением квалифицированных специалистов, в решении </w:t>
            </w:r>
            <w:proofErr w:type="spellStart"/>
            <w:r>
              <w:t>внутриличностных</w:t>
            </w:r>
            <w:proofErr w:type="spellEnd"/>
            <w:r>
              <w:t xml:space="preserve"> проблем, проблем межличностного взаимодействия, предупреждении и преодолении социально-психологических проблем; определение объема и видов предполагаемой помощи в условиях организации, направление на иную помощь, не входящую в компетенцию организации; социально-психологическая помощь получателю социальных услуг в раскрытии и мобилизации внутренних ресурсов, решение и профилактика этих социально-психологических проблем; 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поведения, </w:t>
            </w:r>
            <w:proofErr w:type="spellStart"/>
            <w:r>
              <w:t>внутриличностный</w:t>
            </w:r>
            <w:proofErr w:type="spellEnd"/>
            <w:r>
              <w:t xml:space="preserve"> конфликт и иные проблемы);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 разработку для получателя социальных услуг рекомендаций по решению стоящих перед ним психологических проблем.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мере необходимости, не более двух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одна консультация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по мере необходимости, не более одного раза в неделю - для получателей социальных услуг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на основе сообщенной получателем социальных услуг информации, обсуждения с ним возникших социально-психологических проблем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Психологическая помощь и поддержка, в том числе гражданам, осуществляющим уход на дому за тяжелобольным получателем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беседы, общение, выслушивание, подбадривание, мотивацию к активности, психологическую поддержку жизненного тонуса получателя социальных услуг, подведение итогов, рекомендации. Периодичность предоставления социальной услуги: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для одного получателя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неделю, по мере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с учетом личного желания и согласия получателя социальных услуг психологом.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Социально-психологический патронаж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мероприятий: составление плана-графика посещений получателя социальных услуг, осуществление на его основе систематического наблюдения для своевременного выявления ситуаций психологического дискомфорта; посещение получателя социальных услуг для оказания ему психологической помощи и поддержки (личное знакомство и установление контакта с получателем социальных услуг, определение цели каждого посещения, оповещение получателя социальных услуг о визите, подготовка необходимой документации, проведение патронажа, выявление проблем, определение реакции получателя социальных услуг на проблемы, разработка рекомендаций).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не более двух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месяц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психологом.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психологической (экстренной психологической) помощи, в том числе гражданам, осуществляющим уход на дому за тяжелобольным получателем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оказание безотлагательной (экстренной) психологической помощи в кризисной ситуации, в том числе по телефону.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один раз в неделю;</w:t>
            </w:r>
          </w:p>
          <w:p w:rsidR="00285B7C" w:rsidRDefault="00EB1F50">
            <w:pPr>
              <w:pStyle w:val="ConsPlusNormal0"/>
            </w:pPr>
            <w:r>
              <w:t>экстренно - при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оказание психологической помощи, в том числе экстренной,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один раз в неделю;</w:t>
            </w:r>
          </w:p>
          <w:p w:rsidR="00285B7C" w:rsidRDefault="00EB1F50">
            <w:pPr>
              <w:pStyle w:val="ConsPlusNormal0"/>
            </w:pPr>
            <w:r>
              <w:t>экстренно - при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услугу оказывает психолог.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Психологическая диагностика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 xml:space="preserve">услуга включает в себя комплекс периодических мероприятий: личное знакомство и установление контакта с получателем социальных услуг, диагностическое изучение поведения, характера деятельности, работоспособности, уровня развития социальных навыков и умений, моторного развития, особенностей внимания, памяти, мышления, </w:t>
            </w:r>
            <w:proofErr w:type="spellStart"/>
            <w:r>
              <w:t>гнозиса</w:t>
            </w:r>
            <w:proofErr w:type="spellEnd"/>
            <w:r>
              <w:t>, конструктивной и графической деятельности, особенностей эмоционально-волевой и личностной сферы в соответствии с возрастом получателя социальных услуг, подготовку психологического заключения с указанием вероятного прогноза, а также направлений коррекционной работы.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два раза в год, в том числе при поступлении на социальное обслуживание.</w:t>
            </w:r>
          </w:p>
          <w:p w:rsidR="00285B7C" w:rsidRDefault="00EB1F50">
            <w:pPr>
              <w:pStyle w:val="ConsPlusNormal0"/>
            </w:pPr>
            <w:r>
              <w:t>В дальнейшем - по запросу специалистов поставщика социальных услуг, с учетом личного желания и согласия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занятие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два раза в год, в том числе при поступлении на социальное обслуживание. В дальнейшем - по запросу специалистов поставщика социальных услуг, с учетом личного желания и согласия получателя социальных услуг при постоянном, временном или пятидневном пребывании, на период,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услугу оказывает психолог.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Социально-педагогические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обучение родственников практическим навыкам общего ухода: адаптацию родственников к изменившимся условиям жизни и быта, использование их собственного потенциала в осуществлении общего ухода за больным: 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 (до 10 сеансов); оценку усвоения родственниками вновь приобретенных навыков общего ухода.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не более пяти раз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занятие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пяти раз в год, согласно расписанию занятий и по мере возникновения потребности, при постоянном, временном или пятидневном пребывании на период,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должна предоставляться при наличии у получателя социальных услуг родственников, которые могут осуществлять за ним уход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составление плана-графика посещений получателя социальных услуг, осуществление на его основе систематического наблюдения для своевременного выявления затруднений в обучении детей-инвалидов навыкам самообслуживания, общения и контроля; личное знакомство и установление контакта с получателем социальных услуг, определение цели каждого посещения, оповещение получателя социальных услуг о визите, подготовку необходимой документации, посещение на дому или по месту пребывания получателя социальных услуг, проведение патронажа, выявление проблем, определение реакции получателя социальных услуг на проблемы, разработку рекомендаций.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не более четырех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одна консультация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четырех раз в месяц, согласно расписанию занятий и по мере возникновения потребности, при постоянном, временном или пятидневном пребывании на период,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состояния, оказания практической помощи в организации обучения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комплекс ежедневных мероприятий по социально-педагогической коррекции (выбор диагностических методик, подбор коррекционно-педагогических мероприятий, обработку результатов, подготовку заключения с указанием вероятного прогноза, а также направлений коррекционной работы, проведение консультаций и диагностики (при необходимости).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взаимосвязанных ежедневных мероприятий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согласно расписанию занятий и по мере возникновения потребности,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услуг. Услугу оказывают специалисты: социальный педагог, психолог, дефектолог, воспитатель, логопед.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(чередующихся) мероприятий, направленных на реализацию индивидуального потенциала получателей социальных услуг, выявление, формирование и развитие способностей, позитивных склонностей, социально значимых интересов и мотивации получателей социальных услуг.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периодических (чередующихся) мероприятий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предоставляется не более пяти раз в неделю,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(чередующихся) мероприятий:</w:t>
            </w:r>
          </w:p>
          <w:p w:rsidR="00285B7C" w:rsidRDefault="00EB1F50">
            <w:pPr>
              <w:pStyle w:val="ConsPlusNormal0"/>
            </w:pPr>
            <w:r>
              <w:t xml:space="preserve">организацию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мероприятий, использование клубных форм реабилитационной деятельности, ее различные виды и формы (посещение театров, выставок, экскурсий, проведение праздников, юбилеев, вечеров развлечений и отдыха, дней именинника и других культурно-массовых мероприятий) в соответствии с возрастом и функциональными ограничениями получателей социальных услуг; организацию доставки к месту проведения культурно-массового мероприятия и обратно.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согласно плану организации социального обслуживания не более 5 раз в неделю, с учетом возраста и состояния здоровья человека,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Социально-трудовые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 (занятий) по возможному восстановлению профессиональных навыков и овладению новыми профессиями: помощь в выборе профессии в соответствии с физическими возможностями и умственными способностями; проведение групповых и индивидуальных занятий по профориентации; организацию разнообразных видов (направлений) трудовой деятельности, отличающихся по характеру сложности и отвечающих возможностям граждан с различным уровнем остаточной трудоспособности; привлечение получателей социальных услуг к посильной трудовой деятельности, совмещаемой с реабилитацией и отдыхом в зависимости от состояния здоровья, с целью поддержания активного образа жизни.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менее одного мероприятия (занятия)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мероприятие (занятие)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не менее одного мероприятия (занятия) в неделю, в соответствии с планом мероприятий, в том числе и с целью реализации рекомендаций ИПРА,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услуг. Услугу оказывают специалисты, должностными обязанностями которых предусмотрено проведение мероприятий по использованию трудовых возможностей.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 При условии соблюдения индивидуальных психических и физических особенностей получателя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помощи в трудоустройстве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следующих мероприятий: предоставление получателю социальных услуг объективной информации о состоянии рынка рабочих мест в населенном пункте; оказание практической помощи в поиске и выборе места и характера работы (временной или сезонной, с сокращенным рабочим днем); устройство на курсы переподготовки через службу занятости.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не более пяти раз в год (при необходимости).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мероприятие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пяти раз в год по мере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условии соблюдения индивидуальных психических и физических особенностей получателя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организацию помощи в получении образования инвалидам (в том числе детям-инвалидам) в соответствии с их физическими возможностями и умственными способностями; предоставление получателю социальных услуг информации о возможности получения образования в образовательных организациях; помощь в выборе образовательной организации в соответствии с интересами и возможностями получателя социальных услуг; оказание содействия в сборе и подаче документов в образовательную организацию.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не более одного раза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получении образования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год, по обращению получателя социальных услуг,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с учетом характера инвалидности, физического состояния инвалидов и обеспечивает необходимые для них удобства в процессе воспитания и обучения; с учетом способности того или иного инвалида к восприятию и усвоению навыков воспитания или учебного материала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Социально-правовые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 по оказанию помощи в оформлении или восстановлении утерянных документов, выполнение необходимых действий для оформления или восстановления утраченных документов.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оказанию помощи в оформлении и (или) восстановлении для одного получателя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месяц, по мере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с учетом своевременного решения проблем и трудностей, возникающих у получателя социальных услуг по оформлению или восстановлению утраченных документов, необходимых гражданину Российской Федерации в соответствии с законодательством Российской Федерации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помощи в получении юридических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мероприятий: разъяснение получателю социальных услуг сути и правового содержания интересующих его проблем, определение возможных путей их решения, разъяснение типов и содержания документов, необходимых для решения проблемы,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оказанию помощи в получении юридических услуг (содействие в получении бесплатной юридической помощи от сторонних адвокатов, юридических фирм, организаций) для одного получателя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неделю, по мере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условии своевременного решения юридических проблем получателя социальных услуг. 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адвокатов, юридических фирм, организаций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 (занятий): развитие у инвалидов (детей-инвалидов) практических навыков, умений самостоятельно пользоваться техническими средствами реабилитации; изучение личного дела получателя социальных услуг, результатов диагностического обследования и рекомендаций специалистов; определение реабилитационного (</w:t>
            </w:r>
            <w:proofErr w:type="spellStart"/>
            <w:r>
              <w:t>абилитационного</w:t>
            </w:r>
            <w:proofErr w:type="spellEnd"/>
            <w:r>
              <w:t>) потенциала по записям специалистов медико-социальной экспертизы; выбор форм и методов работы с получателем социальных услуг; разработку тематики и плана занятий, инструкций по технике безопасности во время занятий; подготовку необходимых технических средств реабилитации, наглядных пособий (таблиц, рисунков, карт, схем) для организации занятий; определение организационных моментов; проведение занятий в соответствии с графиком и планом работы.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четырех занятий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(занятий) по обучению инвалидов (детей-инвалидов) пользованию средствами ухода и техническими средствами реабилитации, одно занятие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четырех мероприятий (занятий) в месяц, по мере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услуг. Социальная услуга предоставляется при внесении технических средств реабилитации в ИПРА инвалида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 xml:space="preserve">услуга включает в себя: комплекс периодических мероприятий по следующим направлениям социальной реабилитации: социально-средовая (информирование и консультирование по обустройству и обеспечению доступности жилого помещения инвалида с учетом ограничений жизнедеятельности; обучение инвалида навыкам пользования объектами окружающей среды; социально-психологическая (психологическую диагностику, индивидуальное психологическое консультирование, ориентированное на решение социально-психологических задач, семейное психологическое консультирование, психологическую коррекцию, психологическую профилактику); содействие в социально-педагогической реабилитации; </w:t>
            </w:r>
            <w:proofErr w:type="spellStart"/>
            <w:r>
              <w:t>социокультурная</w:t>
            </w:r>
            <w:proofErr w:type="spellEnd"/>
            <w:r>
              <w:t xml:space="preserve"> (информирование и консультирование; расширение общего и культурного кругозора, организация посещения культурных мероприятий, </w:t>
            </w:r>
            <w:proofErr w:type="spellStart"/>
            <w:r>
              <w:t>культурно-досуговые</w:t>
            </w:r>
            <w:proofErr w:type="spellEnd"/>
            <w:r>
              <w:t xml:space="preserve"> услуги, направленные на вовлечение инвалида в подготовку и проведение </w:t>
            </w:r>
            <w:proofErr w:type="spellStart"/>
            <w:r>
              <w:t>досуговых</w:t>
            </w:r>
            <w:proofErr w:type="spellEnd"/>
            <w:r>
              <w:t xml:space="preserve"> мероприятий с целью восстановления (формирования) навыков общения, межличностного взаимодействия, участия в общественной и гражданской жизни).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периодических социально-реабилитационных мероприятий с учетом состояния здоровья получателя социальных услуг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не менее двух раз в неделю, по мере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социально-реабилитационных мероприятий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 (занятий), направленных на восстановление (формирование) способности инвалида к самостоятельному или сопровождаемому проживанию посредством обучения навыкам самообслуживания, бытовой деятельности и персональной сохранности в быту и общественных местах. Периодичность предоставления социальной услуги: не более одного мероприятия (занятия)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(занятий) в день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не более одного мероприятия (занятия) в неделю, по мере необходимости, при постоянном, временном (на срок, определенный ИППСУ) или пятидневном (в неделю) круглосуточном проживании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Срочные социальные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40.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Сопровождение получателей социальных услуг, получающих социальные услуги в стационарной форме социального обслуживания, при госпитализации в медицинские организации в целях осуществления ухода за указанными получателями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обеспечение ухода за получателем социальных услуг, получающим социальные услуги в стационарной форме социального обслуживания, при госпитализации в медицинские организации.</w:t>
            </w:r>
          </w:p>
          <w:p w:rsidR="00285B7C" w:rsidRDefault="00EB1F50">
            <w:pPr>
              <w:pStyle w:val="ConsPlusNormal0"/>
            </w:pPr>
            <w:r>
              <w:t>Услуга предусматривает ежедневный комплекс мероприятий: проведение санитарно-гигиенических процедур (обтирание, обмывание, стрижка ногтей, смена абсорбирующего белья, подмывание и так далее);</w:t>
            </w:r>
          </w:p>
          <w:p w:rsidR="00285B7C" w:rsidRDefault="00EB1F50">
            <w:pPr>
              <w:pStyle w:val="ConsPlusNormal0"/>
            </w:pPr>
            <w:r>
              <w:t>помощь в приеме пищи (кормление);</w:t>
            </w:r>
          </w:p>
          <w:p w:rsidR="00285B7C" w:rsidRDefault="00EB1F50">
            <w:pPr>
              <w:pStyle w:val="ConsPlusNormal0"/>
            </w:pPr>
            <w:r>
              <w:t>контроль за соблюдением предписаний врача;</w:t>
            </w:r>
          </w:p>
          <w:p w:rsidR="00285B7C" w:rsidRDefault="00EB1F50">
            <w:pPr>
              <w:pStyle w:val="ConsPlusNormal0"/>
            </w:pPr>
            <w:r>
              <w:t>содействие в своевременном приеме лекарственных средств;</w:t>
            </w:r>
          </w:p>
          <w:p w:rsidR="00285B7C" w:rsidRDefault="00EB1F50">
            <w:pPr>
              <w:pStyle w:val="ConsPlusNormal0"/>
            </w:pPr>
            <w:r>
              <w:t>помощь в одевании, раздевании, умывании, пользовании туалетом (судном), помощь в использовании технических средств реабилитации;</w:t>
            </w:r>
          </w:p>
          <w:p w:rsidR="00285B7C" w:rsidRDefault="00EB1F50">
            <w:pPr>
              <w:pStyle w:val="ConsPlusNormal0"/>
            </w:pPr>
            <w:r>
              <w:t>контроль соблюдения режима дня.</w:t>
            </w:r>
          </w:p>
          <w:p w:rsidR="00285B7C" w:rsidRDefault="00EB1F50">
            <w:pPr>
              <w:pStyle w:val="ConsPlusNormal0"/>
            </w:pPr>
            <w:r>
              <w:t>Специалист, обеспечивающий сопровождение получателя социальных услуг, обеспечивается специальной одеждой и средствами защиты.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при необходимости плановой или внеплановой госпитализации.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в сутки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неотложная помощь при плановой и внеплановой госпитализациях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заявлением получателя социальных услуг при необходимости плановой или внеплановой госпитализации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41.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поддержание и обеспечение жизнедеятельности граждан, попавших в трудную жизненную ситуацию и остро нуждающихся в социальной поддержке; консультирование об условиях предоставления государственной социальной помощи; прием необходимых для оказания услуги документов; организацию содействия в получении горячего питания или продуктовых наборов; составление и подписание акта о предоставлении срочных социальных услуг, содержащего сведения о получателе и поставщике этих услуг, видах предоставленных срочных социальных услуг, сроках, дате и условиях их предоставления.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разовое обеспечение бесплатным горячим питанием или набором продуктов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в сроки, обусловленные нуждаемостью получателя социальных услуг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целях оказания неотложной помощи в сроки, обусловленные нуждаемостью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285B7C" w:rsidRDefault="00EB1F50">
            <w:pPr>
              <w:pStyle w:val="ConsPlusNormal0"/>
            </w:pPr>
            <w:r>
              <w:t>Готовые блюда, горячее питание или наборы продуктов должны соответствовать установленным срокам годности и санитарно-гигиеническим требованиям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42.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консультирование об условиях предоставления государственной социальной помощи, об условиях предоставления натуральной помощи; прием необходимых для оказания услуги документов; организацию в содействии получению одежды, обуви, предметов первой необходимости; составление и подписание акта о предоставлении срочных социальных услуг, содержащего сведения о получателе и поставщике этих услуг, видах срочных социальных услуг, сроках, дате и условиях их предоставления.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разовое обеспечение одеждой, обувью и другими предметами первой необходимости - вынесение заключения по итогам проведения комиссии по предоставлению государственной социальной помощи с оформлением рекомендаций, информированием заявителя о принятом решении, с указанием сроков, вида и объема необходимой помощи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в сроки, обусловленные нуждаемостью получателя социальных услуг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целях оказания неотложной помощи в сроки, обусловленные нуждаемостью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285B7C" w:rsidRDefault="00EB1F50">
            <w:pPr>
              <w:pStyle w:val="ConsPlusNormal0"/>
            </w:pPr>
            <w:r>
              <w:t>Одежда, обувь и другие предметы первой необходимости должны соответствовать санитарно-гигиеническим требованиям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43.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получении временного жилого помещения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консультирование об условиях предоставления временного жилого помещения по месту пребывания; консультирование по сбору необходимых документов; оказание содействия в сборе документов для помещения в организации социального обслуживания населения временного пребывания.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получении временного жилого помещения, помещение в одну организацию одного человека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proofErr w:type="spellStart"/>
            <w:r>
              <w:t>единоразово</w:t>
            </w:r>
            <w:proofErr w:type="spellEnd"/>
            <w:r>
              <w:t>, в сроки, обусловленные нуждаемостью получателя социальных услуг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при оказании услуги необходимо соблюдать санитарно-гигиенические требования, нормы и правила, соблюдать правила безопасности труда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44.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консультирование по вопросам, связанным с правом граждан на социальное обслуживание и защиту своих интересов, содействие получателям социальных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 или в решении других правовых вопросов.</w:t>
            </w:r>
          </w:p>
          <w:p w:rsidR="00285B7C" w:rsidRDefault="00EB1F50">
            <w:pPr>
              <w:pStyle w:val="ConsPlusNormal0"/>
            </w:pPr>
            <w:r>
              <w:t xml:space="preserve">Периодичность предоставления социальной услуги: </w:t>
            </w:r>
            <w:proofErr w:type="spellStart"/>
            <w:r>
              <w:t>единоразово</w:t>
            </w:r>
            <w:proofErr w:type="spellEnd"/>
            <w:r>
              <w:t>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получении юридической помощи в целях защиты прав и законных интересов получателя социальных услуг, одно обращение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proofErr w:type="spellStart"/>
            <w:r>
              <w:t>единоразово</w:t>
            </w:r>
            <w:proofErr w:type="spellEnd"/>
            <w:r>
              <w:t>, в сроки, обусловленные нуждаемостью получателя социальных услуг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45.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организацию безотлагательной (экстренной) психологической помощи в кризисной ситуации, в том числе по телефону.</w:t>
            </w:r>
          </w:p>
          <w:p w:rsidR="00285B7C" w:rsidRDefault="00EB1F50">
            <w:pPr>
              <w:pStyle w:val="ConsPlusNormal0"/>
            </w:pPr>
            <w:r>
              <w:t>В объем одной услуги входят: визуальная оценка психического и физического состояния в кризисной ситуации либо организация оценки психического и физического состояния в кризисной ситуации специалистом; содействие в восстановлении психического равновесия; психологическая помощь в мобилизации физических, духовных, личностных, интеллектуальных ресурсов для выхода из кризисного состояния путем проведения бесед, подбадривания, предложения различных путей решения сложившейся ситуации, привлечения к посещению клубов по интересам, культурных мероприятий.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в сроки, обусловленные нуждаемостью.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получении экстренной психологической помощи с привлечением к этой работе психологов и священнослужителей,</w:t>
            </w:r>
          </w:p>
          <w:p w:rsidR="00285B7C" w:rsidRDefault="00EB1F50">
            <w:pPr>
              <w:pStyle w:val="ConsPlusNormal0"/>
            </w:pPr>
            <w:r>
              <w:t>одно обращение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proofErr w:type="spellStart"/>
            <w:r>
              <w:t>единоразово</w:t>
            </w:r>
            <w:proofErr w:type="spellEnd"/>
            <w:r>
              <w:t>, в сроки, обусловленные нуждаемостью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 xml:space="preserve">выполнение социальной услуги предусматривает наличие компетентного специалиста, готового оказать запрашиваемые услуги, и должно способствовать укреплению психического здоровья получателя социальных услуг, повышению его психической защищенности и </w:t>
            </w:r>
            <w:proofErr w:type="spellStart"/>
            <w:r>
              <w:t>стрессоустойчивости</w:t>
            </w:r>
            <w:proofErr w:type="spellEnd"/>
          </w:p>
        </w:tc>
      </w:tr>
    </w:tbl>
    <w:p w:rsidR="00285B7C" w:rsidRDefault="00285B7C">
      <w:pPr>
        <w:pStyle w:val="ConsPlusNormal0"/>
        <w:sectPr w:rsidR="00285B7C">
          <w:headerReference w:type="default" r:id="rId39"/>
          <w:footerReference w:type="default" r:id="rId40"/>
          <w:headerReference w:type="first" r:id="rId41"/>
          <w:footerReference w:type="first" r:id="rId42"/>
          <w:pgSz w:w="16838" w:h="11906" w:orient="landscape"/>
          <w:pgMar w:top="1134" w:right="567" w:bottom="1134" w:left="1134" w:header="0" w:footer="0" w:gutter="0"/>
          <w:cols w:space="720"/>
          <w:titlePg/>
        </w:sectPr>
      </w:pP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r>
        <w:t>Примечание.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 в соответствии с тарифами поставщика по основному перечню социальных услуг.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</w:pPr>
      <w:r>
        <w:t>Таблица N 2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  <w:outlineLvl w:val="2"/>
      </w:pPr>
      <w:r>
        <w:t>СТАНДАРТЫ</w:t>
      </w:r>
    </w:p>
    <w:p w:rsidR="00285B7C" w:rsidRDefault="00EB1F50">
      <w:pPr>
        <w:pStyle w:val="ConsPlusTitle0"/>
        <w:jc w:val="center"/>
      </w:pPr>
      <w:r>
        <w:t>СОЦИАЛЬНЫХ УСЛУГ В ПОЛУСТАЦИОНАРНОЙ ФОРМЕ СОЦИАЛЬНОЙ ФОРМЕ</w:t>
      </w:r>
    </w:p>
    <w:p w:rsidR="00285B7C" w:rsidRDefault="00EB1F50">
      <w:pPr>
        <w:pStyle w:val="ConsPlusTitle0"/>
        <w:jc w:val="center"/>
      </w:pPr>
      <w:r>
        <w:t>СОЦИАЛЬНОГО ОБСЛУЖИВАНИЯ</w:t>
      </w:r>
    </w:p>
    <w:p w:rsidR="00285B7C" w:rsidRDefault="00285B7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34"/>
        <w:gridCol w:w="3968"/>
        <w:gridCol w:w="3004"/>
        <w:gridCol w:w="3118"/>
      </w:tblGrid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N</w:t>
            </w:r>
          </w:p>
          <w:p w:rsidR="00285B7C" w:rsidRDefault="00EB1F50">
            <w:pPr>
              <w:pStyle w:val="ConsPlusNormal0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4" w:type="dxa"/>
          </w:tcPr>
          <w:p w:rsidR="00285B7C" w:rsidRDefault="00EB1F50">
            <w:pPr>
              <w:pStyle w:val="ConsPlusNormal0"/>
              <w:jc w:val="center"/>
            </w:pPr>
            <w:r>
              <w:t>Наименование социальной услуги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  <w:jc w:val="center"/>
            </w:pPr>
            <w:r>
              <w:t>Описание социальной услуги, в том числе ее объем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  <w:jc w:val="center"/>
            </w:pPr>
            <w:r>
              <w:t>Срок и кратность предоставления социальной услуги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  <w:jc w:val="center"/>
            </w:pPr>
            <w:r>
              <w:t>Условие предоставления социальной услуги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Социально-бытовые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площади жилых помещений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размещение получателя социальных услуг с учетом его физического и психического состояния, психологической совместимости в жилых помещениях в соответствии с санитарно-эпидемиологическими нормативами и правилами.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ежедневно, при временном пребывании в определенное время суток.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предоставление площади жилых помещений для одного получателя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требованиями действующего законодательства,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жизнедеятельности. Все помещения должны соответствовать требованиям безопасности, в том числе противопожарным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в пользование мебели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предоставление в пользование мебели, удобной в пользовании, подобранной с учетом физического состояния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ежедневно, при временном пребывании, в определенное время суток (на срок, определенный ИППСУ).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предоставление мебели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питания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предоставление (организация) одноразового горячего питания в определенное время суток.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ежедневно, при временном пребывании, в определенное время суток, предоставление одноразового бесплатного горячего питания.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обеспечение питанием одного получателя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мягким инвентарем (одеждой, обувью, нательным бельем и постельными принадлежностями)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предоставление мягкого инвентаря (с учетом пола, возраста, физического состояния получателя социальных услуг), его замены по мере износа согласно утвержденным в установленном порядке нормативам.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однократное (при поступлении в организацию социального обслуживания) обеспечение одеждой, обувью, постельными принадлежностями, предметами личной гигиены на период временного пребывания, в определенное время суток, в жилом помещении поставщика социальных услуг;</w:t>
            </w:r>
          </w:p>
          <w:p w:rsidR="00285B7C" w:rsidRDefault="00EB1F50">
            <w:pPr>
              <w:pStyle w:val="ConsPlusNormal0"/>
            </w:pPr>
            <w:r>
              <w:t>не реже одного раза в неделю и по мере загрязнения - смена грязной одежды, нательного белья и постельных принадлежностей.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предоставление одежды, обуви, постельных принадлежностей, предметов личной гигиены одному получателю социальных услуг в определенное время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при временном пребывании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Уборка жилых помещений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сухую и влажную уборку помещений, в том числе генеральную, вынос мусора, проветривание помещений. Периодичность предоставления социальной услуги: сухая и влажная уборка помещений, в том числе мытье пола, подоконников, мебели, бытовых приборов, радиаторов отопления, чистка, дезинфекция раковин, унитазов, ванн, душевых кабин - один раз в день; проветривание - по мере необходимости, но не реже двух раз в сутки; генеральная уборка - один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уборка помещения для одного получателя социальных услуг в течение суток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досуга и отдыха, в том числе обеспечение книгами, журналами, газетами, настольными играми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чередующихся мероприятий: формирование у получателей социальных услуг позитивного психологического состояния и интереса, обеспечение книгами и журналами, настольными играми, выдача книг, журналов и настольных игр по желанию получателей социальных услуг; организация соревнований по настольным играм (шахматы, шашки и так далее); прием заказа, приобретение и доставка книг, журналов, газет, настольных игр, их оплата за счет средств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чередующихся мероприятий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предоставляется не более пяти раз в неделю,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Стирка, глажка, ремонт нательного белья, одежды, постельных принадлежностей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стирку, сушку, глажку, ремонт постельных принадлежностей, которые производятся с соблюдением противоэпидемических и санитарно-гигиенических требований к устройству, содержанию, оборудованию и режиму работы поставщика социальных услуг и обеспечивают полное и своевременное удовлетворение нужд и потребностей получателя социальных услуг в поддержании чистоты постельного белья. Стирка постельных принадлежностей осуществляется с применением моющих и дезинфицирующих средств в соответствии с нормативами. Проводятся санитарная обработка, дезинфекция белья, одежды и других вещей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реже одного раза в неделю и по мере загрязнения.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одна стирка (чистка одежды, санитарная обработка)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Кормление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подготовку места приема пищи; при необходимости помощь в перемещении получателя социальных услуг к месту приема пищи; кормление с ложки; помощь получателю социальных услуг в питье из чашки или поильника; уборку места приема пищи.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ежедневно, при временном пребывании в определенное время суток.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помощь в приеме пищи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Помощь в выполнении санитарно-гигиенических процедур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обеспечение надлежащей личной гигиены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помощь в выполнении санитарно-гигиенических процедур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транспорта для поездок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предоставление транспорта для перевозки получателей социальных услуг к социально значимым объектам для получения услуг, участия в культурных мероприятиях в пределах населенного пункта, в пределах области.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мере необходимости, но не реже двух раз в неделю.</w:t>
            </w:r>
          </w:p>
          <w:p w:rsidR="00285B7C" w:rsidRDefault="00EB1F50">
            <w:pPr>
              <w:pStyle w:val="ConsPlusNormal0"/>
            </w:pPr>
            <w:r>
              <w:t xml:space="preserve">Единица социальной услуги: предоставление транспорта при необходимости перевозки получателя социальных услуг в учреждения для лечения, обучения, для участия в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мероприятиях одному получателю социальных услуг на одну перевозку (туда и обратно)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по мере необходимости, но не реже двух раз в неделю,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жизнедеятельности. Транспортное средство должно быть зарегистрировано в органах ГИБДД, должно быть технически исправным (обязательно наличие талона технического осмотра транспортного средства)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сохранности личных вещей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хранение личных вещей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ежедневно, при временном пребывании, в определенное время суток.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обеспечение сохранности личных вещей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услуг. В целях обеспечения сохранности личных вещей в помещениях поставщиков социальных услуг оборудуются специальные шкафы (стеллажи) для хранения личных вещей; хранение должно осуществляться в условиях, исключающих порчу вещей и ценностей, их утерю, пользование ими другими лицами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возможности для соблюдения личной гигиены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предоставление возможности для соблюдения личной гигиены (туалетные комнаты, душ и другое). Периодичность предоставления социальной услуги: ежедневно при временном пребывании, в определенное время суток.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предоставление возможности для соблюдения личной гигиены одному получателю социальных услуг в сутки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жизнедеятельности. Обеспечение возможности для соблюдения личной гигиены в соответствии с санитарно-гигиеническими нормами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оказание социально-бытовых услуг индивидуально обслуживающего и гигиенического характера получателю социальных услуг, не способному по состоянию здоровья выполнять обычные житейские процедуры, в том числе такие действия, как встать с постели, лечь в постель, одеться и раздеться, умыться, пользоваться туалетом и другое.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ежедневно при временном пребывании, в определенное время суток.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для одного получателя социальных услуг ежедневно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ежедневно,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написание писем под диктовку, прочтение писем и телеграмм вслух. Отправка и получение писем и телеграмм за счет средств получателя социальных услуг, имеющего ограничения жизнедеятельности, затрудняющие самостоятельное выполнение вышеуказанных действий.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мере возникновения потребности, но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написание и отправка почтовой связью за счет средств получателя социальных услуг письменной корреспонденции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по мере возникновения потребности, но не более одного раза в неделю, по обращению получателя социальных услуг,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условии соблюдения прав и интересов получателей социальных услуг, неразглашения информации, сведений личного характера, ставших известными при оказании услуги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Социально-медицинские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другие)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необходимых мероприятий: подготовка к проведению процедуры (рабочее место, инструментарий, асептика, подготовка получателя социальных услуг); проведение процедур (контроль за приемом лекарств, измерение артериального давления, температуры тела, измерение пульса, частоты дыхательных движений, проведение антропометрических измерений, осуществление перевязок, инъекций по назначению врача (фельдшера) и другое.</w:t>
            </w:r>
          </w:p>
          <w:p w:rsidR="00285B7C" w:rsidRDefault="00EB1F50">
            <w:pPr>
              <w:pStyle w:val="ConsPlusNormal0"/>
            </w:pPr>
            <w:r>
              <w:t>Оказание первой доврачебной медицинской помощи.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реже одного раза в неделю осуществляется по назначению врача (фельдшера) или по медицинским показаниям. Единица социальной услуги: проведение комплекса необходимых мероприятий по медицинским показаниям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реже одного раза в неделю осуществляется по назначению врача (фельдшера) или по медицинским показаниям,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врачебном назначении, возникновении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Проведение оздоровительных мероприятий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 (занятий): проведение оздоровительной гимнастики, закаливающих и других оздоровительных процедур, проведение занятий по адаптивной физкультуре (</w:t>
            </w:r>
            <w:proofErr w:type="spellStart"/>
            <w:r>
              <w:t>общеоздоровительные</w:t>
            </w:r>
            <w:proofErr w:type="spellEnd"/>
            <w:r>
              <w:t xml:space="preserve"> движения, занятия на тренажерах, ЛФК, дыхательная гимнастика и другое). Участие в проведении занятий зависит от состояния здоровья получателя социальных услуг. Периодичность предоставления социальной услуги: при необходимости до пяти раз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проведение комплекса мероприятий (занятий) в день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при необходимости до пяти раз в неделю,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 по назначению и под наблюдением медицинского работника в целях укрепления здоровья получателя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комплекс мероприятий: выслушивание и наблюдение получателя социальных услуг, опрос и осмотр получателя социальных услуг, выявление отклонений в состоянии здоровья (при их наличии).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осуществляется по мере необходимости до пяти раз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в день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по мере необходимости до пяти раз в неделю,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в случае возникновения у получателя социальных услуг временных проблем со здоровьем, не требующих госпитализации в медицинскую организацию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выявление в беседе с получателем социальных услуг беспокоящих его социально-медицинских вопросов, разъяснение возможных путей их решения.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консультирование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неделю,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проведении медико-социальной экспертизы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 xml:space="preserve">услуга включает в себя содействие в проведении медико-социальной экспертизы (получение направления, составление заявления на проведение экспертизы, сбор необходимых документов и другое), сопровождение получателя социальных услуг на медико-социальную экспертизу с целью первичного освидетельствования, очередного переосвидетельствования, разработки индивидуальной программы реабилитации или </w:t>
            </w:r>
            <w:proofErr w:type="spellStart"/>
            <w:r>
              <w:t>абилитации</w:t>
            </w:r>
            <w:proofErr w:type="spellEnd"/>
            <w:r>
              <w:t>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содействию в проведении медико-социальной экспертизы в отношении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год,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прохождения диспансеризации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запись получателя социальных услуг на прием к специалисту (специалистам) медицинской организации; сопровождение в медицинскую организацию для проведения диспансеризации; подготовку пакета документов для постановки получателя социальных услуг на диспансерный учет в территориальной медицинской организации, получение итогов диспансеризации, оказание содействия в исполнении рекомендаций по итогам диспансеризации.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не более одного раза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содействию в организации проведения диспансеризации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год согласно графику проведения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получении медицинской помощи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обращение в медицинские организации с целью организации получения получателем социальных услуг своевременной медицинской помощи (запись на прием к врачу, вызов врача) по телефону или через информационно-телекоммуникационную сеть "Интернет". Личное обращение работника поставщика социальных услуг в медицинские организации с целью организации получения получателем социальных услуг своевременной медицинской помощи (запись на прием к врачу, получение талона на прием к врачу).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месяц, по мере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обращение в одну медицинскую организацию в интересах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месяц, по мере необходимости,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возникновении у получателя социальной услуги временных проблем со здоровьем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Социально-психологические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 xml:space="preserve">услуга включает в себя оказание получателю социальных услуг, в том числе с привлечением специалистов, квалифицированной помощи в решении </w:t>
            </w:r>
            <w:proofErr w:type="spellStart"/>
            <w:r>
              <w:t>внутриличностных</w:t>
            </w:r>
            <w:proofErr w:type="spellEnd"/>
            <w:r>
              <w:t xml:space="preserve"> проблем, проблем межличностного взаимодействия, предупреждение и преодоление социально-психологических проблем: выявление проблем; определение объема и видов предполагаемой помощи в условиях организации, направление на иную помощь, не входящую в компетенцию организации; социально-психологическую помощь получателю социальных услуг в раскрытии и мобилизации внутренних ресурсов, решение и профилактику этих социально-психологических проблем; выявление психологических проблем, стоящих перед получателем социальных услуг (внутрисемейные, детско-родительские, межличностные, супружеские, иные отношения; эмоциональные особенности личности получателя социальных услуг, особенности развития и поведения, </w:t>
            </w:r>
            <w:proofErr w:type="spellStart"/>
            <w:r>
              <w:t>внутриличностный</w:t>
            </w:r>
            <w:proofErr w:type="spellEnd"/>
            <w:r>
              <w:t xml:space="preserve"> конфликт и иные проблемы); оказание квалифицированной психологической помощи получателям социальных услуг, злоупотребляющим алкоголем и употребляющим наркотические средства; разъяснение получателю социальных услуг сути проблем и определение возможных путей их решения; определение реакции получателя социальных услуг на имеющиеся проблемы и уровня мотивации к их преодолению; разработку для получателя социальных услуг рекомендаций по решению стоящих перед ним психологических проблем. Периодичность предоставления социальной услуги: не более одного раза в неделю;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одна консультация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 по мере необходимости,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на основе сообщенной получателем социальных услуг информации, обсуждения с ним возникших социально-психологических проблем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беседы, общение, выслушивание, подбадривание, мотивацию к активности, психологическую поддержку жизненного тонуса получателя социальных услуг, подведение итогов, рекомендации. Периодичность предоставления социальной услуги: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для одного получателя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неделю с учетом личного желания и согласия получателя социальных услуг,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с учетом личного желания и согласия получателя социальных услуг психологом.</w:t>
            </w:r>
          </w:p>
          <w:p w:rsidR="00285B7C" w:rsidRDefault="00EB1F50">
            <w:pPr>
              <w:pStyle w:val="ConsPlusNormal0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Социально-психологический патронаж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составление плана-графика посещений получателя социальных услуг, осуществление на его основе систематического наблюдения для своевременного выявления ситуаций психологического дискомфорта; посещение получателя социальных услуг для оказания ему психологической помощи и поддержки (личное знакомство и установление контакта с получателем социальных услуг, определение цели каждого посещения, оповещение получателя социальных услуг о визите, подготовка необходимой документации, проведение патронажа, выявление проблем, определение реакции получателя социальных услуг на проблемы, разработка рекомендаций).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по плану-графику, но не более двух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посещение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менее двух раз в месяц,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психологом.</w:t>
            </w:r>
          </w:p>
          <w:p w:rsidR="00285B7C" w:rsidRDefault="00EB1F50">
            <w:pPr>
              <w:pStyle w:val="ConsPlusNormal0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оказание безотлагательной (экстренной) психологической помощи в кризисной ситуации, в том числе по телефону.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один раз в неделю, экстренно - при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оказание психологической помощи, в том числе экстренной,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экстренно - при необходимости;</w:t>
            </w:r>
          </w:p>
          <w:p w:rsidR="00285B7C" w:rsidRDefault="00EB1F50">
            <w:pPr>
              <w:pStyle w:val="ConsPlusNormal0"/>
            </w:pPr>
            <w:r>
              <w:t>один раз в неделю при временном пребывании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Психологическая диагностика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 xml:space="preserve">услуга включает в себя комплекс мероприятий: личное знакомство и установление контакта с получателем социальных услуг, диагностическое изучение поведения, характера деятельности, работоспособности, уровня развития социальных навыков и умений, моторного развития, особенностей внимания, памяти, мышления, </w:t>
            </w:r>
            <w:proofErr w:type="spellStart"/>
            <w:r>
              <w:t>гнозиса</w:t>
            </w:r>
            <w:proofErr w:type="spellEnd"/>
            <w:r>
              <w:t>, конструктивной и графической деятельности, особенностей эмоционально-волевой и личностной сферы в соответствии с возрастом получателя социальных услуг, подготовку психологического заключения с указанием вероятного прогноза, а также направлений коррекционной работы.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год; также по запросу специалистов поставщика социальных услуг, с учетом личного желания и согласия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мероприятие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год при поступлении получателя социальных услуг и при отчислении; по запросу специалистов поставщика социальных услуг при необходимости, с учетом личного желания и согласия получателя социальных услуг,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Социально-педагогические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обучение родственников практическим навыкам общего ухода, адаптацию родственников к изменившимся условиям жизни и быта, использование их собственного потенциала в осуществлении общего ухода за больным: 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оценку усвоения родственниками вновь приобретенных навыков общего ухода.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четырех раз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занятие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услуга предоставляется не более четырех раз в год согласно расписанию занятий и по мере возникновения потребности,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должна предоставляться при наличии у получателя социальных услуг родственников, которые могут осуществлять за ним уход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направленным на развитие личности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составление плана-графика посещений получателя социальных услуг, осуществление на его основе систематического наблюдения для своевременного выявления затруднений в обучении детей-инвалидов навыкам самообслуживания, общения и контроля; личное знакомство и установление контакта с получателем социальных услуг, выявление проблем, разработку рекомендаций.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четырех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в день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услуга предоставляется не более четырех раз в месяц согласно расписанию занятий и по мере возникновения потребности,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должна предоставляться для содействия в выборе формы обучения получателя социальных услуг в зависимости от его физического и психического состояния, оказания практической помощи в организации обучения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комплекс мероприятий по социально-педагогической коррекции (выбор диагностических методик, подбор коррекционно-педагогических мероприятий, обработку результатов, подготовку заключения с указанием вероятного прогноза, а также направлений коррекционной работы, проведение консультаций и диагностики (при необходимости).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еженедельно, не менее одного раза.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взаимосвязанных ежедневных мероприятий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услуга предоставляется еженедельно, не менее одного раза,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услуг. Услугу оказывает персонал, имеющий профессиональную подготовку, соответствующую квалификационным требованиям, установленным для соответствующей профессии, специальности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(чередующихся) мероприятий, направленных на реализацию индивидуального потенциала получателей социальных услуг, выявление, формирование и развитие способностей, позитивных склонностей, социально значимых интересов и мотивации получателей социальных услуг.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периодических (чередующихся) мероприятий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услуга предоставляется еженедельно,</w:t>
            </w:r>
          </w:p>
          <w:p w:rsidR="00285B7C" w:rsidRDefault="00EB1F50">
            <w:pPr>
              <w:pStyle w:val="ConsPlusNormal0"/>
            </w:pPr>
            <w:r>
              <w:t>не менее одного раза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(чередующихся) мероприятий:</w:t>
            </w:r>
          </w:p>
          <w:p w:rsidR="00285B7C" w:rsidRDefault="00EB1F50">
            <w:pPr>
              <w:pStyle w:val="ConsPlusNormal0"/>
            </w:pPr>
            <w:r>
              <w:t xml:space="preserve">организацию </w:t>
            </w:r>
            <w:proofErr w:type="spellStart"/>
            <w:r>
              <w:t>культурно-досуговых</w:t>
            </w:r>
            <w:proofErr w:type="spellEnd"/>
            <w:r>
              <w:t xml:space="preserve"> мероприятий, использование клубных форм реабилитационной деятельности, ее различные виды и формы (посещение театров, выставок, экскурсий, проведение праздников, юбилеев, вечеров развлечений и отдыха, дней именинника и других культурно-массовых мероприятий) в соответствии с возрастом и функциональными ограничениями получателей социальных услуг; организацию доставки к месту проведения культурно-массового мероприятия и обратно.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услуга предоставляется согласно плану организации социального обслуживания не более 5 раз в неделю, с учетом возраста и состояния здоровья человека, не более пяти раз в неделю,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Социально-трудовые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 (занятий) по возможному восстановлению профессиональных навыков и овладению новыми профессиями: помощь в выборе профессии в соответствии с физическими возможностями и умственными способностями; проведение групповых и индивидуальных занятий по профориентации; организацию разнообразных видов (направлений) трудовой деятельности, отличающихся по характеру сложности и отвечающих возможностям граждан с различным уровнем остаточной трудоспособности; привлечение получателей социальных услуг к посильной трудовой деятельности, совмещаемой с реабилитацией и отдыхом в зависимости от состояния здоровья, с целью поддержания активного образа жизни.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менее одного мероприятия (занятия)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мероприятие (занятие)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не менее одного мероприятия (занятия) в неделю, в соответствии с планом мероприятий, в том числе и с целью реализации рекомендаций ИПРА, при временном пребывании, в определенное время суток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услуг. Услугу оказывают специалисты, должностными обязанностями которых предусмотрено проведение мероприятий по использованию трудовых возможностей. Персонал должен иметь профессиональную подготовку и соответствовать квалификационным требованиям, установленным для соответствующей профессии, специальности. При условии соблюдения индивидуальных психических и физических особенностей получателя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помощи в трудоустройстве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предоставление получателю социальных услуг объективной информации о состоянии рынка рабочих мест в населенном пункте; оказание практической помощи в поиске и выборе места и характера работы (временной или сезонной, с сокращенным рабочим днем); устройство на курсы переподготовки через службу занятости.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не более одного раза в 6 месяцев (при необходимости).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мероприятие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6 месяцев по мере необходимости,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условии соблюдения индивидуальных психических и физических особенностей получателя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организацию помощи в получении образования инвалидам (в том числе детям-инвалидам) в соответствии с их физическими возможностями и умственными способностями. Предоставление получателю социальных услуг информации о возможности получения образования в образовательных организациях; помощь в выборе образовательной организации в соответствии с интересами и возможностями получателя социальных услуг; оказание содействия в сборе и подаче документов в образовательную организацию.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при необходимости, не более одного раза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получении образования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год по обращению получателя социальных услуг,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с учетом характера инвалидности, физического состояния инвалидов и обеспечивает необходимые для них удобства в процессе воспитания и обучения;</w:t>
            </w:r>
          </w:p>
          <w:p w:rsidR="00285B7C" w:rsidRDefault="00EB1F50">
            <w:pPr>
              <w:pStyle w:val="ConsPlusNormal0"/>
            </w:pPr>
            <w:r>
              <w:t>с учетом способности того или иного инвалида к восприятию и усвоению навыков воспитания или учебного материала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Социально-правовые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оказание помощи в оформлении или восстановлении утерянных документов, выполнение необходимых действий для оформления или восстановления утраченных документов, содействие в оформлении регистрации по месту пребывания в паспортно-визовой службе органов внутренних дел, оказание помощи в подготовке и направлении в соответствующие организации писем, запросов и других документов, необходимых для оказания помощи в поиске родственников, оказание помощи в подготовке документов для постановки на учет нуждающихся в получении жилой площади (при наличии оснований), а также осуществление судебного сопровождения по вопросу восстановления прав на утраченное жилье, оказание помощи в подготовке документов, направляемых в различные инстанции по различным конкретным проблемам.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оказанию помощи в оформлении и (или) восстановлении одного документа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месяц по мере необходимости,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 с учетом своевременного решения проблем и трудностей, возникающих у получателя социальных услуг по оформлению или восстановлению утраченных документов, необходимых гражданину Российской Федерации в соответствии с законодательством Российской Федерации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помощи в получении юридических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разъяснение получателю социальных услуг сути и правового содержания интересующих его проблем, определение возможных путей их решения, разъяснение типов и содержания документов, необходимых для решения проблемы, информирование получателя социальных услуг о возможностях получения бесплатной квалифицированной помощи в соответствии с действующим законодательством о бесплатной юридической помощи.</w:t>
            </w:r>
          </w:p>
          <w:p w:rsidR="00285B7C" w:rsidRDefault="00EB1F50">
            <w:pPr>
              <w:pStyle w:val="ConsPlusNormal0"/>
            </w:pPr>
            <w:r>
              <w:t>Поставщик социальных услуг оказывает бесплатную юридическую помощь лично или помогает получателю социальных услуг в получении бесплатной юридической помощи от сторонних адвокатов, юридических фирм, организаций.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при необходимости, не более двух раз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оказанию помощи в получении юридических услуг (содействие в получении бесплатной юридической помощи от сторонних адвокатов, юридических фирм, организаций)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неделю, по мере необходимости,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при условии своевременного решения юридических проблем получателя социальных услуг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развитие у инвалидов (детей-инвалидов) практических навыков, умений самостоятельно пользоваться техническими средствами реабилитации; изучение личного дела получателя социальных услуг, результатов диагностического обследования и рекомендаций специалистов; определение реабилитационного (</w:t>
            </w:r>
            <w:proofErr w:type="spellStart"/>
            <w:r>
              <w:t>абилитационного</w:t>
            </w:r>
            <w:proofErr w:type="spellEnd"/>
            <w:r>
              <w:t>) потенциала получателя социальных услуг по записям специалистов МСЭ; подбор технических средств реабилитации в соответствии с типом и структурой дефекта, особенностями психофизического развития и реабилитационным (</w:t>
            </w:r>
            <w:proofErr w:type="spellStart"/>
            <w:r>
              <w:t>абилитационным</w:t>
            </w:r>
            <w:proofErr w:type="spellEnd"/>
            <w:r>
              <w:t>) потенциалом получателя социальных услуг; выбор форм и методов работы с получателем социальных услуг; разработку тематики и плана занятий, инструкций по технике безопасности во время занятий; подготовку необходимых технических средств реабилитации, наглядных пособий (таблиц, рисунков, карт, схем) для организации занятий; определение организационных моментов (общее количество занятий в месяце, неделе, частота занятий в неделю, их продолжительность, место проведения); проведение занятий в соответствии с графиком и планом работы.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четырех занятий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(занятий) по обучению инвалидов (детей-инвалидов) пользованию средствами ухода и техническими средствами реабилитации, одно занятие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четырех занятий в месяц, по мере необходимости,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услуг. Социальная услуга предоставляется при внесении технических средств реабилитации в ИПРА инвалида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 xml:space="preserve">услуга включает в себя: комплекс периодический мероприятий по следующим направлениям социальной реабилитации: социально-средовая (информирование и консультирование по обустройству и обеспечению доступности жилого помещения инвалида с учетом ограничений жизнедеятельности; обучение инвалида навыкам пользования объектами окружающей среды; социально-психологическая (психологическая диагностика, индивидуальное психологическое консультирование, ориентированное на решение социально-психологических задач, семейное психологическое консультирование, психологическая коррекция, психологическая профилактика); содействие в социально-педагогической реабилитации; </w:t>
            </w:r>
            <w:proofErr w:type="spellStart"/>
            <w:r>
              <w:t>социокультурная</w:t>
            </w:r>
            <w:proofErr w:type="spellEnd"/>
            <w:r>
              <w:t xml:space="preserve"> (информирование и консультирование; расширение общего и культурного кругозора, организация посещения культурных мероприятий, </w:t>
            </w:r>
            <w:proofErr w:type="spellStart"/>
            <w:r>
              <w:t>культурно-досуговые</w:t>
            </w:r>
            <w:proofErr w:type="spellEnd"/>
            <w:r>
              <w:t xml:space="preserve"> услуги, направленные на вовлечение инвалида в подготовку и проведение </w:t>
            </w:r>
            <w:proofErr w:type="spellStart"/>
            <w:r>
              <w:t>досуговых</w:t>
            </w:r>
            <w:proofErr w:type="spellEnd"/>
            <w:r>
              <w:t xml:space="preserve"> мероприятий с целью восстановления (формирования) навыков общения, </w:t>
            </w:r>
            <w:proofErr w:type="spellStart"/>
            <w:r>
              <w:t>межличного</w:t>
            </w:r>
            <w:proofErr w:type="spellEnd"/>
            <w:r>
              <w:t xml:space="preserve"> взаимодействия, участия в общественной и гражданской жизни).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услуга предоставляется не менее двух раз в неделю (при необходимости).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периодических социально-реабилитационных мероприятий, с учетом состояния здоровья получателя социальных услуг,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не менее двух раз в неделю, по мере необходимости,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 и должна обеспечивать своевременное выполнение оптимального для каждого получателя социальных услуг набора социально-реабилитационных мероприятий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 (занятий), направленных на восстановление (формирование) способности инвалида к самостоятельному или сопровождаемому проживанию посредством обучения навыкам самообслуживания, бытовой деятельности и персональной сохранности в быту и общественных местах.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менее одного мероприятия (занятия)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(занятий) в день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не менее одного мероприятия (занятия) в неделю, по мере необходимости, при временном пребывании, в определенное время суток (на срок, определенный ИППСУ)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</w:t>
            </w:r>
          </w:p>
        </w:tc>
      </w:tr>
    </w:tbl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r>
        <w:t>Примечание.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плату, в соответствии с тарифами поставщика.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</w:pPr>
      <w:r>
        <w:t>Таблица N 3</w:t>
      </w:r>
    </w:p>
    <w:p w:rsidR="00285B7C" w:rsidRDefault="00285B7C">
      <w:pPr>
        <w:pStyle w:val="ConsPlusNormal0"/>
        <w:ind w:firstLine="540"/>
        <w:jc w:val="both"/>
      </w:pPr>
    </w:p>
    <w:p w:rsidR="00285B7C" w:rsidRPr="009826B7" w:rsidRDefault="00EB1F50">
      <w:pPr>
        <w:pStyle w:val="ConsPlusTitle0"/>
        <w:jc w:val="center"/>
        <w:outlineLvl w:val="2"/>
        <w:rPr>
          <w:highlight w:val="yellow"/>
        </w:rPr>
      </w:pPr>
      <w:r w:rsidRPr="009826B7">
        <w:rPr>
          <w:highlight w:val="yellow"/>
        </w:rPr>
        <w:t>СТАНДАРТЫ</w:t>
      </w:r>
    </w:p>
    <w:p w:rsidR="00285B7C" w:rsidRDefault="00EB1F50">
      <w:pPr>
        <w:pStyle w:val="ConsPlusTitle0"/>
        <w:jc w:val="center"/>
      </w:pPr>
      <w:r w:rsidRPr="009826B7">
        <w:rPr>
          <w:highlight w:val="yellow"/>
        </w:rPr>
        <w:t>СОЦИАЛЬНЫХ УСЛУГ В ФОРМЕ СОЦИАЛЬНОГО ОБСЛУЖИВАНИЯ НА ДОМУ</w:t>
      </w:r>
    </w:p>
    <w:p w:rsidR="00285B7C" w:rsidRDefault="00285B7C">
      <w:pPr>
        <w:pStyle w:val="ConsPlusNormal0"/>
        <w:ind w:firstLine="540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680"/>
        <w:gridCol w:w="2834"/>
        <w:gridCol w:w="3968"/>
        <w:gridCol w:w="3004"/>
        <w:gridCol w:w="3118"/>
      </w:tblGrid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N</w:t>
            </w:r>
          </w:p>
          <w:p w:rsidR="00285B7C" w:rsidRDefault="00EB1F50">
            <w:pPr>
              <w:pStyle w:val="ConsPlusNormal0"/>
              <w:jc w:val="center"/>
            </w:pPr>
            <w:proofErr w:type="spellStart"/>
            <w:r>
              <w:t>п</w:t>
            </w:r>
            <w:proofErr w:type="spell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834" w:type="dxa"/>
          </w:tcPr>
          <w:p w:rsidR="00285B7C" w:rsidRDefault="00EB1F50">
            <w:pPr>
              <w:pStyle w:val="ConsPlusNormal0"/>
              <w:jc w:val="center"/>
            </w:pPr>
            <w:r>
              <w:t>Наименование социальной услуги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  <w:jc w:val="center"/>
            </w:pPr>
            <w:r>
              <w:t>Описание социальной услуги, в том числе ее объем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  <w:jc w:val="center"/>
            </w:pPr>
            <w:r>
              <w:t>Срок и кратность предоставления социальной услуги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  <w:jc w:val="center"/>
            </w:pPr>
            <w:r>
              <w:t>Условие предоставления социальной услуги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Социально-бытовые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Покупка за счет средств получателя социальных услуг и доставка на дом продуктов питания, промышленных товаров первой необходимости, средств санитарии и гигиены, средств ухода и реабилитации, книг, газет, журналов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комплекс мероприятий (покупка за счет средств получателя социальных услуг и доставка на дом продуктов питания, лекарственных средств и изделий медицинского назначения, промышленных товаров первой необходимости, средств санитарии и гигиены, средств ухода и реабилитации, книг, газет, журналов) в соответствии с потребностями получателя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неделю, по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 в день посещения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не более двух раз в неделю, по необходимости,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суммарный вес доставляемых продуктов питания и товаров не должен превышать 7 кг за одно посещение. Приобретаемые товары должны соответствовать установленным срокам годности. Продукты питания, промышленные товары первой необходимости, средства санитарии и гигиены, средства ухода и реабилитации, книги, газеты, журналы приобретаются в ближайшей торговой точке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Помощь в приготовлении пищи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выбор блюда, способ обработки продуктов, условия его приготовления, хранения; подготовка продуктов питания (мытье, чистка, нарезка продуктов, разделка мяса, рыбы, приготовление фарша); контроль со стороны социального работника, либо помощь в приготовлении блюда (закладка и выход готового блюда), либо укладка продуктов в посуду (пакеты) и расстановка их в холодильнике для дальнейшего использования; очистка посуды от остатков пищи, ее мытье моющим средством и расстановка в шкафу.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до двух раз в неделю по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до двух раз в неделю, по необходимости,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при оказании услуги необходимо соблюдение санитарно-гигиенических требований, норм и правил, соблюдение безопасности труда; рекомендуется использовать посуду, кухонные принадлежности и моющие средства получателя социальных услуг; необходимо использовать продукты питания, приобретенные за счет средств получателя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Кормление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обсуждение с получателем социальных услуг меню в соответствии с его потребностями и учетом его состояния здоровья; подготовку продуктов и кухонных приборов, посуды для кормления; приготовление блюда в соответствии с рецептурой, включающей механическую (мытье, очистка, нарезка и тому подобное) и термическую обработку продуктов питания (отваривание, жарка, тушение и так далее); очистку посуды от остатков пищи, ее мытье моющим средством и расстановка в шкафу.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с учетом состояния здоровья получателя социальных услуг до 5 раз в неделю, по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по необходимости, с учетом состояния здоровья,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при оказании услуги необходимо соблюдение санитарно-гигиенических требований, норм и правил, соблюдение безопасности труда; рекомендуется использовать посуду, кухонные принадлежности и моющие средства получателя социальных услуг; необходимо использовать продукты питания, приобретенные за счет средств получателя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Оплата за счет средств получателя социальных услуг жилищно-коммунальных услуг, услуг связи, взноса за капитальный ремонт, уплачиваемого собственниками помещений в многоквартирном доме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прием заказа от получателя социальных услуг; снятие показаний с приборов учета; помощь в заполнении необходимых квитанций в соответствии с показаниями счетчиков и (или) тарифами; авансирование получателем услуг оплаты услуг; посещение пунктов приема платежей для внесения платы; произведение платежей; расчет с получателем социальных услуг по квитанциям.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 в день посещения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ежемесячно, по необходимости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при оказании услуги необходимо обеспечение своевременности оплаты жилищно-коммунальных услуг и услуг связи и организация регулярного информирования получателя социальных услуг об изменении порядка и условий оплаты жилищно-коммунальных услуг и услуг связи, их стоимости, правилах расчетов, изменениях тарифов на указанные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Сдача за счет средств получателя социальных услуг вещей в стирку, химчистку, ремонт, обратная их доставка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прием заказа от получателя социальных услуг; сбор вещей, требующих стирки, химчистки или ремонта; получение денежных средств от получателя услуг на оплату услуг сервиса; доставку вещей в организации бытового сервиса, занимающиеся стиркой, химчисткой, ремонтом вещей; визуальный осмотр вещей на предмет соответствия качеству оказанной услуги при получении; обратную доставку вещей получателю; окончательный расчет с получателем социальных услуг по квитанции.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месяц, вес - не более 7 кг за одну доставку в день посещения.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ежемесячно, по необходимости,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для оказания социальной услуги необходимо наличие на территории проживания получателя социальных услуг организаций бытового обслуживания.</w:t>
            </w:r>
          </w:p>
          <w:p w:rsidR="00285B7C" w:rsidRDefault="00EB1F50">
            <w:pPr>
              <w:pStyle w:val="ConsPlusNormal0"/>
            </w:pPr>
            <w:r>
              <w:t>Вес одного заказа (вещей) не должен превышать 7 кг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Покупка за счет средств получателя социальных услуг топлива (в жилых помещениях без центрального отопления и (или) водоснабжения, топка печей, обеспечение водой)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необходимых мероприятий: содействие в обеспечении топливом для проживающего в жилом помещении без центрального отопления и водоснабжения; обеспечение водой для осуществления нужд первой необходимости; поддержание необходимого температурного режима в жилых помещениях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 xml:space="preserve">Покупка топлива: прием заявки от получателя социальных услуг; авансирование заявки; обращение с заявкой получателя социальных услуг на приобретение топлива в соответствующие организации; помощь в оформлении необходимых документов; информирование получателя услуг о сроках выполнения услуг и способах доставки топлива организациями, принявшими заявки; окончательный расчет с получателем социальных услуг по квитанциям или чекам; контроль за доставкой топлива на дом </w:t>
            </w:r>
            <w:proofErr w:type="spellStart"/>
            <w:r>
              <w:t>топливоснабжающими</w:t>
            </w:r>
            <w:proofErr w:type="spellEnd"/>
            <w:r>
              <w:t xml:space="preserve"> предприятиями.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закупка топлива осуществляется не более двух раз в год; закупка сжиженного (баллонного) газа осуществляется не более одного раза в квартал: одна услуга - комплекс периодических необходимых мероприятий по закупке.</w:t>
            </w:r>
          </w:p>
          <w:p w:rsidR="00285B7C" w:rsidRDefault="00EB1F50">
            <w:pPr>
              <w:pStyle w:val="ConsPlusNormal0"/>
            </w:pPr>
            <w:r>
              <w:t>Топка печей включает комплекс взаимосвязанных мероприятий: подготовка печи и инвентаря к топке; затопка печи с последующим наблюдением за процессом топки; по окончании топки - закрыть засов, убедившись в полном сгорании топлива; уборка инвентаря, места около печи, шестка. Одна услуга - комплекс периодических необходимых мероприятий.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трех раз в неделю.</w:t>
            </w:r>
          </w:p>
          <w:p w:rsidR="00285B7C" w:rsidRDefault="00EB1F50">
            <w:pPr>
              <w:pStyle w:val="ConsPlusNormal0"/>
            </w:pPr>
            <w:r>
              <w:t>Объем доставки топлива за один раз - не более одного мешка дров, двух ведер угля, одного ведра золы (шлака).</w:t>
            </w:r>
          </w:p>
          <w:p w:rsidR="00285B7C" w:rsidRDefault="00EB1F50">
            <w:pPr>
              <w:pStyle w:val="ConsPlusNormal0"/>
            </w:pPr>
            <w:r>
              <w:t>Обеспечение водой - комплекс взаимосвязанных мероприятий: подготовка чистой тары под воду; набор воды из ближайшего пригодного для использования источника воды; доставка воды получателю социальных услуг на дом, перелив ее в емкость для хранения, уборка инвентаря.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одна услуга - комплекс периодических необходимых мероприятий одному получателю.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трех раз в неделю в день посещения, объем - не более четырех ведер (до 30 л)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покупка топлива не более двух раз в год;</w:t>
            </w:r>
          </w:p>
          <w:p w:rsidR="00285B7C" w:rsidRDefault="00EB1F50">
            <w:pPr>
              <w:pStyle w:val="ConsPlusNormal0"/>
            </w:pPr>
            <w:r>
              <w:t>закупка сжиженного (баллонного) газа не более одного раза в квартал;</w:t>
            </w:r>
          </w:p>
          <w:p w:rsidR="00285B7C" w:rsidRDefault="00EB1F50">
            <w:pPr>
              <w:pStyle w:val="ConsPlusNormal0"/>
            </w:pPr>
            <w:r>
              <w:t>топка печи еженедельно с учетом погодных условий, по необходимости;</w:t>
            </w:r>
          </w:p>
          <w:p w:rsidR="00285B7C" w:rsidRDefault="00EB1F50">
            <w:pPr>
              <w:pStyle w:val="ConsPlusNormal0"/>
            </w:pPr>
            <w:r>
              <w:t>обеспечение водой еженедельно,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 xml:space="preserve">для оказания социальной услуги необходимо наличие </w:t>
            </w:r>
            <w:proofErr w:type="spellStart"/>
            <w:r>
              <w:t>топливоснабжающих</w:t>
            </w:r>
            <w:proofErr w:type="spellEnd"/>
            <w:r>
              <w:t xml:space="preserve"> предприятий, расположенных в пределах района проживания получателя социальных услуг, оказывающих запрашиваемые услуги;</w:t>
            </w:r>
          </w:p>
          <w:p w:rsidR="00285B7C" w:rsidRDefault="00EB1F50">
            <w:pPr>
              <w:pStyle w:val="ConsPlusNormal0"/>
            </w:pPr>
            <w:r>
              <w:t>отсутствие в жилых помещениях получателя социальных услуг центрального отопления.</w:t>
            </w:r>
          </w:p>
          <w:p w:rsidR="00285B7C" w:rsidRDefault="00EB1F50">
            <w:pPr>
              <w:pStyle w:val="ConsPlusNormal0"/>
            </w:pPr>
            <w:r>
              <w:t>Для оказания социальной услуги необходимо соблюдение мер противопожарной безопасности получателем социальных услуг и социальным работником.</w:t>
            </w:r>
          </w:p>
          <w:p w:rsidR="00285B7C" w:rsidRDefault="00EB1F50">
            <w:pPr>
              <w:pStyle w:val="ConsPlusNormal0"/>
            </w:pPr>
            <w:r>
              <w:t>Печь и печные выходы должны быть исправны и регулярно проходить проверку компетентных служб. При оказании услуги используется инвентарь получателя социальных услуг;</w:t>
            </w:r>
          </w:p>
          <w:p w:rsidR="00285B7C" w:rsidRDefault="00EB1F50">
            <w:pPr>
              <w:pStyle w:val="ConsPlusNormal0"/>
            </w:pPr>
            <w:r>
              <w:t>для оказания социальной услуги необходимы ведра для переноски емкостью не более 7 л или тара на специально оборудованной тележке, наличие в пределах населенного пункта пригодного для использования источника воды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помощи в проведении ремонта жилых помещений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себя: помощь в оформлении и подаче заявок на ремонт (замену) и (или) обслуживание газового и электрооборудования, сантехники, бытовой техники и других приборов, жилых помещений, содействие в поиске исполнителей ремонтных работ, помощь при оформлении договора (при необходимости); обсуждение с получателем услуг желаемого результата.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ежегодно по необходимости,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для оказания социальной услуги необходимо наличие организаций и рабочих, готовых оказать запрашиваемые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кратковременного присмотра за детьми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 по оказанию помощи законному представителю ребенка в домашних условиях: согласование с законным представителем ребенка времени присмотра, необходимости организации режимных процессов (дневного сна, гигиенических процедур, приема пищи, игр).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 при наличии детей-инвалидов - не более двух раз в неделю.</w:t>
            </w:r>
          </w:p>
          <w:p w:rsidR="00285B7C" w:rsidRDefault="00EB1F50">
            <w:pPr>
              <w:pStyle w:val="ConsPlusNormal0"/>
            </w:pPr>
            <w:r>
              <w:t>Общая продолжительность - не более 90 минут в день.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 по необходимости, не более двух раз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процесс кратковременного присмотра не предусматривает специальных знаний и медицинской подготовки;</w:t>
            </w:r>
          </w:p>
          <w:p w:rsidR="00285B7C" w:rsidRDefault="00EB1F50">
            <w:pPr>
              <w:pStyle w:val="ConsPlusNormal0"/>
            </w:pPr>
            <w:r>
              <w:t>при оказании услуги необходимо соблюдение рекомендаций законного представителя ребенка;</w:t>
            </w:r>
          </w:p>
          <w:p w:rsidR="00285B7C" w:rsidRDefault="00EB1F50">
            <w:pPr>
              <w:pStyle w:val="ConsPlusNormal0"/>
            </w:pPr>
            <w:r>
              <w:t>услуга предоставляется при наличии в семье ребенка-инвалида (детей-инвалидов); услуга предоставляется на основании письменного заявления-доверенности законного представителя ребенка на имя руководителя поставщика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9.</w:t>
            </w:r>
          </w:p>
        </w:tc>
        <w:tc>
          <w:tcPr>
            <w:tcW w:w="2834" w:type="dxa"/>
          </w:tcPr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 xml:space="preserve">Сопровождение детей-инвалидов в общеобразовательные организации, организации дополнительного образования, а также организации, осуществляющие спортивную подготовку, </w:t>
            </w:r>
            <w:proofErr w:type="spellStart"/>
            <w:r w:rsidRPr="00774792">
              <w:rPr>
                <w:highlight w:val="yellow"/>
              </w:rPr>
              <w:t>культурно-досуговые</w:t>
            </w:r>
            <w:proofErr w:type="spellEnd"/>
            <w:r w:rsidRPr="00774792">
              <w:rPr>
                <w:highlight w:val="yellow"/>
              </w:rPr>
              <w:t xml:space="preserve"> мероприятия, и обратно</w:t>
            </w:r>
          </w:p>
        </w:tc>
        <w:tc>
          <w:tcPr>
            <w:tcW w:w="3968" w:type="dxa"/>
          </w:tcPr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услуга по сопровождению включает в себя комплекс мероприятий по оказанию помощи законному представителю ребенка вне дома: согласование с законным представителем ребенка времени и места встречи с ребенком, маршрута, способа передвижения до посещаемой организации и обратно, передачу ребенка законному представителю.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Периодичность предоставления социальной услуги - не более двух раз в неделю.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Общая продолжительность - не более 120 минут в день.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Единица социальной услуги: комплекс мероприятий одному получателю социальных услуг в день - одна услуга</w:t>
            </w:r>
          </w:p>
        </w:tc>
        <w:tc>
          <w:tcPr>
            <w:tcW w:w="3004" w:type="dxa"/>
          </w:tcPr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еженедельно, на срок, определенный ИППСУ</w:t>
            </w:r>
          </w:p>
        </w:tc>
        <w:tc>
          <w:tcPr>
            <w:tcW w:w="3118" w:type="dxa"/>
          </w:tcPr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процесс сопровождения не предусматривает специальных знаний и медицинской подготовки;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при оказании услуги необходимо соблюдение рекомендаций законного представителя ребенка и правил соблюдения движения в пути;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услуга предоставляется на основании письменного заявления-доверенности законного представителя ребенка на имя руководителя поставщика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10.</w:t>
            </w:r>
          </w:p>
        </w:tc>
        <w:tc>
          <w:tcPr>
            <w:tcW w:w="2834" w:type="dxa"/>
          </w:tcPr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Прогулка с ребенком-инвалидом, в том числе во время посещения родителем или иным законным представителем такого ребенка требующих его личного присутствия медицинских и образовательных организаций, органов и организаций, предоставляющих государственные и муниципальные услуги, и иных социально значимых организаций</w:t>
            </w:r>
          </w:p>
        </w:tc>
        <w:tc>
          <w:tcPr>
            <w:tcW w:w="3968" w:type="dxa"/>
          </w:tcPr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услуга включает в себя комплекс мероприятий по оказанию помощи законному представителю ребенка вне дома: согласование с законным представителем ребенка места и времени встречи с ребенком, времени прогулки, маршрута прогулки, времени передачи ребенка законному представителю.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Периодичность предоставления социальной услуги - не более двух раз в неделю.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Общая продолжительность - не более 120 минут в день.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Единица социальной услуги: комплекс мероприятий одному получателю социальных услуг в день - одна услуга</w:t>
            </w:r>
          </w:p>
        </w:tc>
        <w:tc>
          <w:tcPr>
            <w:tcW w:w="3004" w:type="dxa"/>
          </w:tcPr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еженедельно, на срок, определенный ИППСУ</w:t>
            </w:r>
          </w:p>
        </w:tc>
        <w:tc>
          <w:tcPr>
            <w:tcW w:w="3118" w:type="dxa"/>
          </w:tcPr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процесс прогулки не предусматривает специальных знаний и медицинской подготовки;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при оказании услуги необходимо соблюдение рекомендаций законного представителя ребенка и правил соблюдения движения в пути;</w:t>
            </w:r>
          </w:p>
          <w:p w:rsidR="00285B7C" w:rsidRPr="00774792" w:rsidRDefault="00EB1F50">
            <w:pPr>
              <w:pStyle w:val="ConsPlusNormal0"/>
              <w:rPr>
                <w:highlight w:val="yellow"/>
              </w:rPr>
            </w:pPr>
            <w:r w:rsidRPr="00774792">
              <w:rPr>
                <w:highlight w:val="yellow"/>
              </w:rPr>
              <w:t>услуга предоставляется на основании письменного заявления-доверенности законного представителя ребенка на имя руководителя поставщика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Предоставление гигиенических услуг лицам, не способным по состоянию здоровья самостоятельно выполнять их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 xml:space="preserve">услуга включает в себя комплекс периодических мероприятий, необходимых получателю социальных услуг: помощь в выполнении повседневных бытовых процедур, обеспечение надлежащей личной гигиены получателям услуг, не способным самостоятельно себя обслуживать по состоянию здоровья (помощь в перестилании постели, смена нательного белья, умывание, подмывание, обтирание, причесывание; стрижка ногтей на руках и ногах; замена </w:t>
            </w:r>
            <w:proofErr w:type="spellStart"/>
            <w:r>
              <w:t>памперсов</w:t>
            </w:r>
            <w:proofErr w:type="spellEnd"/>
            <w:r>
              <w:t>, вынос судна, его мытье и дезинфекция; прием пищи, уход за зубами или челюстью, стрижка волос; бритье.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до пяти раз в неделю, с учетом состояния здоровья получателя социальных услуг и графика посещений.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необходимыми условиями для предоставления услуги являются: отсутствие у получателя услуги заболеваний кожи, грибковых заболеваний ногтей; наличие инструментов, оборудования, расходных материалов, моющих средств.</w:t>
            </w:r>
          </w:p>
          <w:p w:rsidR="00285B7C" w:rsidRDefault="00EB1F50">
            <w:pPr>
              <w:pStyle w:val="ConsPlusNormal0"/>
            </w:pPr>
            <w:r>
              <w:t>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285B7C" w:rsidRDefault="00EB1F50">
            <w:pPr>
              <w:pStyle w:val="ConsPlusNormal0"/>
            </w:pPr>
            <w:r>
              <w:t>Необходимо оказывать услугу с максимальной аккуратностью и осторожностью, без причинения какого-либо вреда получателю услуги, с учетом его физического и психического состояния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Отправка за счет средств получателя социальных услуг почтовой корреспонденции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авансирование получателем социальных услуг заявки по отправке почтовой корреспонденции; отправку почтовой корреспонденции почтой; отчет получателю услуг об оплате услуг по отправке почтовой корреспонденции.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мере возникновения потребности, но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по мере возникновения потребности, но не более одного раза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для оказания социальной услуги необходимо наличие организации, предоставляющей почтовые услуги, расположенной в районе проживания получателя социальных услуг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Социально-медицинские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Выполнение процедур, связанных с сохранением здоровья получателей социальных услуг (измерение температуры тела, артериального давления, контроль за приемом лекарств и другое)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мероприятий, необходимых получателю социальных услуг: измерение температуры тела, артериального давления; контроль за приемом лекарств; наложение компрессов; закапывание; перевязку; обработку пролежней, раневых поверхностей; выполнение очистительных клизм, оказание помощи в пользовании медицинскими изделиями; контроль за соблюдением предписаний врача, оказание первичной помощи, вызов скорой помощи; содействие в организации прохождения: диспансеризации, госпитализации, санаторно-курортного лечения; сопровождение получателя социальных услуг к месту оказания медицинской помощи либо к месту жительства; содействие в выписке лекарственных препаратов и изделий медицинского назначения.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до пяти раз в неделю, с учетом состояния здоровья гражданина и графика посещения.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необходимых мероприятий одному получателю социальных услуг в день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выполнение социальной услуги не предусматривает медицинской подготовки социального работника. Необходимыми условиями для предоставления услуги являются: отсутствие у получателя услуги инфекционных заболеваний; наличие инструментов, оборудования, расходных материалов.</w:t>
            </w:r>
          </w:p>
          <w:p w:rsidR="00285B7C" w:rsidRDefault="00EB1F50">
            <w:pPr>
              <w:pStyle w:val="ConsPlusNormal0"/>
            </w:pPr>
            <w:r>
              <w:t>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285B7C" w:rsidRDefault="00EB1F50">
            <w:pPr>
              <w:pStyle w:val="ConsPlusNormal0"/>
            </w:pPr>
            <w:r>
              <w:t>Необходимо оказывать услугу с максимальной аккуратностью и осторожностью, без причинения какого-либо вреда получателю услуги, с учетом его физического и психического состояния, в соответствии с назначением и рекомендациями врача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Проведение оздоровительных мероприятий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 с учетом медицинских показаний: содействие в организации, по предписанию врачей, занятий физкультурой и спортом, прогулок на свежем воздухе; дневного сна, водных процедур, закаливания, консультирования по вопросам здорового образа жизни, методов оздоровления; выполнение комплекса физических упражнений; проведение закаливающих процедур; проветривание жилого помещения получателя услуг; содействие в организации лечебных режимов (по назначению врача), в том числе в организации проведения прививок, согласно действующему национальному календарю профилактических прививок.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трех раз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с учетом медицинских показаний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выполнение социальной услуги не предусматривает медицинской и другой специальной подготовки социального работника. Необходимыми условиями для предоставления услуги являются: отсутствие у получателя социальной услуги инфекционных заболеваний; наличие заключений и рекомендаций врача.</w:t>
            </w:r>
          </w:p>
          <w:p w:rsidR="00285B7C" w:rsidRDefault="00EB1F50">
            <w:pPr>
              <w:pStyle w:val="ConsPlusNormal0"/>
            </w:pPr>
            <w:r>
              <w:t>При оказании услуги необходимо соблюдать санитарно-гигиенические требования, нормы и правила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Систематическое наблюдение за получателями социальных услуг для выявления отклонений в состоянии их здоровья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мероприятий, необходимых получателю социальных услуг: содействие в организации систематического измерения температуры тела и артериального давления либо систематическое (при каждом посещении) измерение температуры тела, артериального давления получателя социальных услуг, наблюдение за состоянием здоровья получателей социальных услуг либо содействие в получении направления получателя социальных услуг к узким специалистам для выявления отклонений в состоянии его здоровья.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до пяти раз в неделю, с учетом состояния здоровья гражданина и графика посещения.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не более трех раз в неделю, на срок, определенный ИППСУ.</w:t>
            </w:r>
          </w:p>
          <w:p w:rsidR="00285B7C" w:rsidRDefault="00EB1F50">
            <w:pPr>
              <w:pStyle w:val="ConsPlusNormal0"/>
            </w:pPr>
            <w:r>
              <w:t>Содействие в получении направления получателя социальных услуг к узким специалистам для выявления отклонений в состоянии его здоровья не более одного раза в месяц,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выполнение социальной услуги не предусматривает медицинской подготовки социального работника. Необходимыми условиями для предоставления услуги являются: отсутствие у получателя услуги инфекционных заболеваний; наличие тонометра и градусника у получателя услуг. 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285B7C" w:rsidRDefault="00EB1F50">
            <w:pPr>
              <w:pStyle w:val="ConsPlusNormal0"/>
            </w:pPr>
            <w:r>
              <w:t>Необходимо оказывать услугу с максимальной аккуратностью и осторожностью, без причинения какого-либо вреда получателю услуги, с учетом его физического и психического состояния, в соответствии с назначением и рекомендациями врача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Консультирование по социально-медицинским вопросам (поддержания и сохранения здоровья получателей социальных услуг, проведения оздоровительных мероприятий, наблюдения за получателями социальных услуг для выявления отклонений в состоянии их здоровья)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мероприятий: обсуждение с получателем социальных услуг сути проблем и определение возможных путей их решения; консультирование по вопросам, связанным с социальным обслуживанием и другими мерами социальной поддержки, либо привлечение к работе с получателем социальных услуг психолога для консультирования по социально-медицинским вопросам; составление, в случае необходимости, графика посещений консультаций индивидуального и группового характера согласно рекомендации врача; обсуждение результатов.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выполнение социальной услуги предусматривает: владение социальным работником полной информацией о порядке предоставления социальных услуг и нормативными правовыми актами в сфере социальной защиты населения и не предусматривает медицинской и другой специальной подготовки социального работника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Социально-психологические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Социально-психологическое консультирование, в том числе по вопросам внутрисемейных отношений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обсуждение с получателем услуг сути проблем и определение возможных путей их решения; привлечение к работе с получателем социальных услуг психолога для проведения социально-психологического консультирования; составление, в случае необходимости, графика посещений консультаций согласно рекомендации врача; обсуждение результатов с получателем социальных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 xml:space="preserve">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услуг, повышению его психической защищенности и </w:t>
            </w:r>
            <w:proofErr w:type="spellStart"/>
            <w:r>
              <w:t>стрессоустойчивости</w:t>
            </w:r>
            <w:proofErr w:type="spellEnd"/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Психологическая помощь и поддержка,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оказание психологической помощи в виде проведения бесед, общения, выслушивания, подбадривания, поиска мотивации к активности, поддержки жизненного тонуса; установление положительной мотивации на общение; поиск приемлемых средств для побуждения к принятию самостоятельного решения возникших проблем и способов преодоления трудностей, раскрытие внутреннего потенциала получателя социальных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 xml:space="preserve">выполнение социальной услуги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социальных услуг, повышению его психической защищенности и </w:t>
            </w:r>
            <w:proofErr w:type="spellStart"/>
            <w:r>
              <w:t>стрессоустойчивости</w:t>
            </w:r>
            <w:proofErr w:type="spellEnd"/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19.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Социально-психологический патронаж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обсуждение с получателем социальных услуг сути проблем и определение возможных путей их решения; привлечение к работе с получателем социальных услуг психолога для проведения социально-психологического патронажа.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год,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 xml:space="preserve">выполнение социальной услуги предусматривает наличие компетентного специалиста (психолога), готового оказать запрашиваемые услуги,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услуг, повышению его психической защищенности и </w:t>
            </w:r>
            <w:proofErr w:type="spellStart"/>
            <w:r>
              <w:t>стрессоустойчивости</w:t>
            </w:r>
            <w:proofErr w:type="spellEnd"/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20.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психологической (экстренной психологической) помощи, в том числе гражданам, осуществляющим уход на дому за тяжелобольными получателями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оказание безотлагательной (экстренной) психологической помощи в кризисной ситуации, в том числе по телефону, в том числе с привлечением компетентных специалистов (психологов).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экстренно - при необходимости;</w:t>
            </w:r>
          </w:p>
          <w:p w:rsidR="00285B7C" w:rsidRDefault="00EB1F50">
            <w:pPr>
              <w:pStyle w:val="ConsPlusNormal0"/>
            </w:pPr>
            <w:r>
              <w:t>один раз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оказание психологической помощи, в том числе экстренной,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экстренно - при необходимости;</w:t>
            </w:r>
          </w:p>
          <w:p w:rsidR="00285B7C" w:rsidRDefault="00EB1F50">
            <w:pPr>
              <w:pStyle w:val="ConsPlusNormal0"/>
            </w:pPr>
            <w:r>
              <w:t>не более одного раза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 xml:space="preserve">к выполнению социальной услуги могут привлекаться компетентные специалисты (психологи), готовые оказать запрашиваемые услуги; не предусматривает медицинской и другой специальной подготовки социального работника и должно способствовать укреплению психического здоровья получателя услуг, повышению его психической защищенности и </w:t>
            </w:r>
            <w:proofErr w:type="spellStart"/>
            <w:r>
              <w:t>стрессоустойчивости</w:t>
            </w:r>
            <w:proofErr w:type="spellEnd"/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Социально-педагогические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Обучение родственников тяжелобольных получателей социальных услуг практическим навыкам общего ухода за ними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выяснение степени владения родственниками навыками общего ухода; наглядное обучение практическим навыкам осуществления процедур общего ухода, в выполнении которых у родственников возникают затруднения; оценка усвоения родственниками вновь приобретенных навыков общего ухода; отработка практических навыков общего ухода за тяжелобольным получателем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год,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выполнение социальной услуги предусматривает наличие у получателя социальных услуг родственников, которые могут осуществлять за ним общий уход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помощи родителям или законным представителям детей-инвалидов, воспитываемых дома, в обучении таких детей навыкам самообслуживания, общения и контроля, направленных на развитие личности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изучение личного дела получателя социальных услуг, результатов диагностики и рекомендаций специалистов; определение актуального уровня социальной подготовленности; выбор форм и методов работы с несовершеннолетним согласно ИПРА и рекомендациям специалистов; составление графика и плана занятий с ним согласно ИПРА и рекомендациям специалистов; проведение занятий в соответствии с графиком, планом работы и правилами техники безопасности; заполнение плана реабилитации несовершеннолетнего, учетно-отчетной документации. Услуга может быть оказана путем привлечения компетентных специалистов, организаций.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выполнение социальной услуги предусматривает наличие у получателя услуг родственников, которые могут осуществлять за ним общий уход.</w:t>
            </w:r>
          </w:p>
          <w:p w:rsidR="00285B7C" w:rsidRDefault="00EB1F50">
            <w:pPr>
              <w:pStyle w:val="ConsPlusNormal0"/>
            </w:pPr>
            <w:r>
              <w:t>Обучение детей-инвалидов навыкам самообслуживания, поведения в быту и обществе, самоконтролю, персональной сохранности и другим формам жизнедеятельности должно обеспечивать формирование личности ребенка. Обучение должно быть наглядным и эффективным, способствующим освоению бытовых процедур (приготовление пищи, мелкий ремонт одежды, уход за квартирой и тому подобное).</w:t>
            </w:r>
          </w:p>
          <w:p w:rsidR="00285B7C" w:rsidRDefault="00EB1F50">
            <w:pPr>
              <w:pStyle w:val="ConsPlusNormal0"/>
            </w:pPr>
            <w:r>
              <w:t>Услуга может быть оказана путем привлечения компетентных специалистов, организаций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Социально-педагогическая коррекция, включая диагностику и консультирование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изучение личного дела получателя услуг, результатов диагностики и рекомендаций специалистов; обсуждение с получателем услуг сути проблем и определение возможных путей их решения; поиск специалистов, компетентных в проведении коррекции, диагностики и консультировании; определение организационных моментов; взаимодействие при проведении коррекционной работы специалистами, занятыми в процессе реабилитации получателя социальных услуг; помощь в определении целей и стратегий, способных изменить ситуацию; помощь в организации проведения консультаций социального педагога, логопеда, социального работника, в том числе с родителями (законными представителями) ребенка-инвалида, по его адаптации и интеграции в общество; установление контакта с получателем услуг.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год,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может быть оказана путем привлечения компетентных специалистов, организаций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Формирование позитивных интересов (в том числе в сфере досуга)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периодических (чередующихся) мероприятий, направленных на реализацию индивидуального потенциала получателей социальных услуг: выявление, формирование и развитие способностей, позитивных склонностей, социально значимых интересов и мотивации получателей социальных услуг.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периодических (чередующихся)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досуга (праздники, экскурсии и другие культурные мероприятия)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организация и проведение праздников, экскурсий, посещение театров, выставок и других культурных мероприятий. Единица социальной услуги: одно мероприятие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месяц,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соответствии с условиями договора и ИППСУ, режима работы поставщика социальных услуг, доступности для инвалидов и других лиц, с учетом ограничений их жизнедеятельности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Социально-трудовые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Проведение мероприятий по использованию остаточных трудовых возможностей и обучению доступным профессиональным навыкам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изучение личного дела получателя услуг, результатов диагностики и рекомендаций специалистов; определение реабилитационного потенциала получателя услуг по записям специалистов МСЭ, ПМПК; выбор форм и методов работы с получателем услуг; организацию участия в социально-трудовой реабилитации, занятия в клубах по интересам и на факультетах "Университета третьего возраста".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выполнение социальной услуги осуществляется с учетом состояния здоровья, интересов, желаний получателя социальных услуг, в соответствии с медицинским заключением и трудовыми рекомендациями компетентных специалистов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помощи в трудоустройстве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предоставление объективной информации получателю социальных услуг по вопросам трудоустройства; разъяснение получателю услуг права на труд и возможностей его реализации; содействие в постановке на учет в центре занятости; содействие в решении вопросов подготовки и переподготовки через службы занятости и так далее.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двух раз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двух раз в год,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выполнение социальной услуги осуществляется с учетом состояния здоровья, интересов, желаний получателя социальных услуг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Организация помощи в получении образования и (или) профессии инвалидами (детьми-инвалидами) в соответствии с их способностями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помощь (содействие) в выборе вида профессиональной деятельности в соответствии с интересами и возможностями получателя; составление списка образовательных организаций (государственных, региональных, муниципальных, некоммерческих), занимающихся обучением инвалидов (детей-инвалидов); содействие в обращении в образовательную организацию; содействие в сборе документов для обучения; помощь в определении формы обучения.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одному получателю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одного раза в год,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выполнение социальной услуги осуществляется с учетом состояния здоровья, интересов, желаний получателя социальных услуг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Социально-правовые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29.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помощи в оформлении и восстановлении документов получателей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мероприятий: выяснение ситуации получателя социальных услуг; информирование о перечне необходимых документов в соответствии с действующим законодательством, разъяснение назначения и содержания документов; помощь в оформлении документов либо организация содействия в получении бесплатной юридической помощи.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необходимости, но не более одного раза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оказанию помощи в оформлении и (или) восстановлении одного документа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по необходимости, но не более одного раза в месяц,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30.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Оказание помощи в получении юридических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 по реализации законных прав получателя услуг: консультирование по вопросам, связанным с правом граждан на социальное обслуживание и защиту своих интересов, содействие получателям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 или в решении других правовых вопросов; выяснение жизненной ситуации получателя услуг, информирование о путях реализации его законных прав, разъяснение права на получение бесплатной юридической помощи. Поставщик оказывает бесплатную юридическую помощь лично или помогает получателю услуг в получении бесплатной юридической помощи.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мере необходимости, но не более двух раз в неделю.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оказанию помощи в получении юридических услуг (содействие в получении бесплатной юридической помощи от сторонних адвокатов, юридических фирм, организаций)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по необходимости, но не более двух раз в неделю,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31.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Обучение инвалидов (детей-инвалидов) пользованию средствами ухода и техническими средствами реабилитации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 (занятий) по развитию у инвалидов (детей-инвалидов) практических навыков, умений самостоятельно пользоваться техническими средствами реабилитации.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четырех мероприятий (занятий)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(занятий) по обучению инвалидов (детей-инвалидов) пользованию средствами ухода и техническими средствами реабилитации, одно занятие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четырех занятий в месяц,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предоставление социальной услуги должно способствовать развитию у получателя социальных услуг практических навыков, умения самостоятельно пользоваться средствами ухода и техническими средствами реабилитации, максимально возможному восстановлению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32.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Проведение социально-реабилитационных мероприятий в сфере социального обслуживания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 по организации содействия в проведении социально-реабилитационных мероприятий в соответствии с индивидуальной программой реабилитации: обсуждение с получателем услуг перечня рекомендуемых мероприятий; поиск специалистов, компетентных в проведении реабилитационных (адаптационных) мероприятий; организацию амбулаторного посещения реабилитационной организации в пределах населенного пункта (при наличии). Периодичность предоставления социальной услуги: не более четырех раз в месяц.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комплекс мероприятий по организации содействия в проведении социально-реабилитационных мероприятий в сфере социального обслуживания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не более четырех раз в месяц,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предоставление социальной услуги предусматривает обеспечение своевременного выполнения рекомендаций, предусмотренных индивидуальной программой реабилитации инвалида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33.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Обучение навыкам самообслуживания, поведения в быту и общественных местах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услуга включает в себя комплекс мероприятий (занятий), направленных на восстановление (формирование) способности инвалида к самостоятельному или сопровождаемому проживанию посредством обучения навыкам самообслуживания, бытовой деятельности и персональной сохранности в быту и общественных местах, в том числе путем привлечения компетентных специалистов, организаций. Периодичность предоставления социальной услуги: не более одного занятия в неделю, по необходимости.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одно мероприятие (занятие) для одного получателя социальных услуг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еженедельно, не более одного раза в неделю, по необходимости, на срок, определенный ИППСУ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обучение навыкам самообслуживания, поведения в быту и обществе, самоконтролю, персональной сохранности и другим формам жизнедеятельности должно обеспечивать развитие личности. Обучение должно быть наглядным и эффективным, способствующим освоению бытовых процедур (приготовление пищи, мелкий ремонт одежды, уход за квартирой и тому подобное)</w:t>
            </w:r>
          </w:p>
        </w:tc>
      </w:tr>
      <w:tr w:rsidR="00285B7C">
        <w:tc>
          <w:tcPr>
            <w:tcW w:w="13604" w:type="dxa"/>
            <w:gridSpan w:val="5"/>
          </w:tcPr>
          <w:p w:rsidR="00285B7C" w:rsidRDefault="00EB1F50">
            <w:pPr>
              <w:pStyle w:val="ConsPlusNormal0"/>
              <w:jc w:val="center"/>
              <w:outlineLvl w:val="3"/>
            </w:pPr>
            <w:r>
              <w:t>Срочные социальные услуги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34.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бесплатным горячим питанием или наборами продуктов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поддержание и обеспечение жизнедеятельности граждан, попавших в трудную жизненную ситуацию и остро нуждающихся в социальной поддержке; консультирование об условиях предоставления государственной социальной помощи; прием необходимых для оказания услуги документов; организация содействия в получении горячего питания или продуктовых наборов; составление и подписание акта о предоставлении срочных социальных услуг, содержащего сведения о получателе и поставщике этих услуг, видах предоставленных срочных социальных услуг, сроках, дате и условиях их предоставления.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по необходимости, не более четырех раз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разовое обеспечение бесплатным горячим питанием или набором продуктов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в сроки, обусловленные нуждаемостью получателя социальных услуг, но не более четырех раз в год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целях оказания неотложной помощи в сроки, обусловленные нуждаемостью получателя социальных услуг. 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285B7C" w:rsidRDefault="00EB1F50">
            <w:pPr>
              <w:pStyle w:val="ConsPlusNormal0"/>
            </w:pPr>
            <w:r>
              <w:t>Готовые блюда, горячее питание или наборы продуктов должны соответствовать установленным срокам годности и санитарно-гигиеническим требованиям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35.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Обеспечение одеждой, обувью и другими предметами первой необходимости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консультирование об условиях предоставления государственной социальной помощи, об условиях предоставления натуральной помощи; прием необходимых для оказания услуги документов; организацию в содействии получения одежды, обуви, предметов первой необходимости; составление и подписание акта о предоставлении срочных социальных услуг, содержащего сведения о получателе и поставщике этих услуг, видах срочных социальных услуг, сроках, дате и условиях их предоставления.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четырех раз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разовое обеспечение одеждой, обувью и другими предметами первой необходимости - вынесение заключения по итогам проведения комиссии по предоставлению государственной социальной помощи с оформлением рекомендаций, информированием заявителя о принятом решении, с указанием сроков, вида и объема необходимой помощи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r>
              <w:t>в сроки, обусловленные нуждаемостью получателя социальных услуг, но не более четырех раз в год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услуга предоставляется в целях оказания неотложной помощи в сроки, обусловленные нуждаемостью получателя социальных услуг. При оказании услуги необходимо соблюдать санитарно-гигиенические требования, нормы и правила, соблюдать правила безопасности труда.</w:t>
            </w:r>
          </w:p>
          <w:p w:rsidR="00285B7C" w:rsidRDefault="00EB1F50">
            <w:pPr>
              <w:pStyle w:val="ConsPlusNormal0"/>
            </w:pPr>
            <w:r>
              <w:t>Одежда, обувь и другие предметы первой необходимости должны соответствовать санитарно-гигиеническим требованиям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36.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получении временного жилого помещения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консультирование об условиях предоставления временного жилого помещения по месту пребывания, в том числе в организациях социального обслуживания (дом-интернат, организация для лиц без определенного места жительства, социальная гостиница и другое); консультирование по сбору необходимых документов; оказание содействия в сборе документов для помещения в организации социального обслуживания населения временного пребывания.</w:t>
            </w:r>
          </w:p>
          <w:p w:rsidR="00285B7C" w:rsidRDefault="00EB1F50">
            <w:pPr>
              <w:pStyle w:val="ConsPlusNormal0"/>
            </w:pPr>
            <w:r>
              <w:t>Периодичность предоставления социальной услуги: не более одного раза в год.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получении временного жилого помещения, помещение в одну организацию одного человека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proofErr w:type="spellStart"/>
            <w:r>
              <w:t>единоразово</w:t>
            </w:r>
            <w:proofErr w:type="spellEnd"/>
            <w:r>
              <w:t>, в сроки, обусловленные нуждаемостью получателя социальных услуг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при оказании услуги необходимо соблюдать санитарно-гигиенические требования, нормы и правила, соблюдать правила безопасности труда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37.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получении юридической помощи в целях защиты прав и законных интересов получателей социальных услуг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консультирование по вопросам, связанным с правом граждан на социальное обслуживание и защиту своих интересов, содействие получателям социальных услуг в решении вопросов, связанных с социальной реабилитацией, пенсионным обеспечением и другими социальными выплатами, получением установленных законодательством льгот и преимуществ, защитой и соблюдением прав детей на воспитание и заботу о них или в решении других правовых вопросов.</w:t>
            </w:r>
          </w:p>
          <w:p w:rsidR="00285B7C" w:rsidRDefault="00EB1F50">
            <w:pPr>
              <w:pStyle w:val="ConsPlusNormal0"/>
            </w:pPr>
            <w:r>
              <w:t xml:space="preserve">Периодичность предоставления социальной услуги: </w:t>
            </w:r>
            <w:proofErr w:type="spellStart"/>
            <w:r>
              <w:t>единоразово</w:t>
            </w:r>
            <w:proofErr w:type="spellEnd"/>
            <w:r>
              <w:t>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получении юридической помощи в целях защиты прав и законных интересов получателя социальных услуг, одно обращение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proofErr w:type="spellStart"/>
            <w:r>
              <w:t>единоразово</w:t>
            </w:r>
            <w:proofErr w:type="spellEnd"/>
            <w:r>
              <w:t>, в сроки, обусловленные нуждаемостью получателя социальных услуг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>при предоставлении социальной услуги необходимо разъяснение права на получение бесплатной юридической помощи в соответствии с действующим законодательством</w:t>
            </w:r>
          </w:p>
        </w:tc>
      </w:tr>
      <w:tr w:rsidR="00285B7C">
        <w:tc>
          <w:tcPr>
            <w:tcW w:w="680" w:type="dxa"/>
          </w:tcPr>
          <w:p w:rsidR="00285B7C" w:rsidRDefault="00EB1F50">
            <w:pPr>
              <w:pStyle w:val="ConsPlusNormal0"/>
              <w:jc w:val="center"/>
            </w:pPr>
            <w:r>
              <w:t>38.</w:t>
            </w:r>
          </w:p>
        </w:tc>
        <w:tc>
          <w:tcPr>
            <w:tcW w:w="2834" w:type="dxa"/>
          </w:tcPr>
          <w:p w:rsidR="00285B7C" w:rsidRDefault="00EB1F50">
            <w:pPr>
              <w:pStyle w:val="ConsPlusNormal0"/>
            </w:pPr>
            <w:r>
              <w:t>Содействие в получении экстренной психологической помощи с привлечением к этой работе психологов и священнослужителей</w:t>
            </w:r>
          </w:p>
        </w:tc>
        <w:tc>
          <w:tcPr>
            <w:tcW w:w="3968" w:type="dxa"/>
          </w:tcPr>
          <w:p w:rsidR="00285B7C" w:rsidRDefault="00EB1F50">
            <w:pPr>
              <w:pStyle w:val="ConsPlusNormal0"/>
            </w:pPr>
            <w:r>
              <w:t>социальная услуга предусматривает организацию безотлагательной (экстренной) психологической помощи в кризисной ситуации, в том числе по телефону.</w:t>
            </w:r>
          </w:p>
          <w:p w:rsidR="00285B7C" w:rsidRDefault="00EB1F50">
            <w:pPr>
              <w:pStyle w:val="ConsPlusNormal0"/>
            </w:pPr>
            <w:r>
              <w:t>В объем одной услуги входят: визуальная оценка психического и физического состояния в кризисной ситуации либо организация оценки психического и физического состояния в кризисной ситуации специалистом; содействие в восстановлении психического равновесия; психологическая помощь в мобилизации физических, духовных, личностных, интеллектуальных ресурсов для выхода из кризисного состояния путем проведения бесед, подбадривания, предложения различных путей решения сложившейся ситуации, привлечения к посещению клубов по интересам, культурных мероприятий. Периодичность предоставления социальной услуги: в сроки, обусловленные нуждаемостью.</w:t>
            </w:r>
          </w:p>
          <w:p w:rsidR="00285B7C" w:rsidRDefault="00EB1F50">
            <w:pPr>
              <w:pStyle w:val="ConsPlusNormal0"/>
            </w:pPr>
            <w:r>
              <w:t>Единица социальной услуги: содействие в получении экстренной психологической помощи с привлечением к этой работе психологов и священнослужителей,</w:t>
            </w:r>
          </w:p>
          <w:p w:rsidR="00285B7C" w:rsidRDefault="00EB1F50">
            <w:pPr>
              <w:pStyle w:val="ConsPlusNormal0"/>
            </w:pPr>
            <w:r>
              <w:t>одно обращение - одна услуга</w:t>
            </w:r>
          </w:p>
        </w:tc>
        <w:tc>
          <w:tcPr>
            <w:tcW w:w="3004" w:type="dxa"/>
          </w:tcPr>
          <w:p w:rsidR="00285B7C" w:rsidRDefault="00EB1F50">
            <w:pPr>
              <w:pStyle w:val="ConsPlusNormal0"/>
            </w:pPr>
            <w:proofErr w:type="spellStart"/>
            <w:r>
              <w:t>единоразово</w:t>
            </w:r>
            <w:proofErr w:type="spellEnd"/>
            <w:r>
              <w:t>, в сроки, обусловленные нуждаемостью</w:t>
            </w:r>
          </w:p>
        </w:tc>
        <w:tc>
          <w:tcPr>
            <w:tcW w:w="3118" w:type="dxa"/>
          </w:tcPr>
          <w:p w:rsidR="00285B7C" w:rsidRDefault="00EB1F50">
            <w:pPr>
              <w:pStyle w:val="ConsPlusNormal0"/>
            </w:pPr>
            <w:r>
              <w:t xml:space="preserve">выполнение социальной услуги предусматривает наличие компетентного специалиста, готового оказать запрашиваемые услуги, и должно способствовать укреплению психического здоровья получателя социальных услуг, повышению его психической защищенности и </w:t>
            </w:r>
            <w:proofErr w:type="spellStart"/>
            <w:r>
              <w:t>стрессоустойчивости</w:t>
            </w:r>
            <w:proofErr w:type="spellEnd"/>
          </w:p>
        </w:tc>
      </w:tr>
    </w:tbl>
    <w:p w:rsidR="00285B7C" w:rsidRDefault="00285B7C">
      <w:pPr>
        <w:pStyle w:val="ConsPlusNormal0"/>
        <w:sectPr w:rsidR="00285B7C">
          <w:headerReference w:type="default" r:id="rId43"/>
          <w:footerReference w:type="default" r:id="rId44"/>
          <w:headerReference w:type="first" r:id="rId45"/>
          <w:footerReference w:type="first" r:id="rId46"/>
          <w:pgSz w:w="16838" w:h="11906" w:orient="landscape"/>
          <w:pgMar w:top="1134" w:right="567" w:bottom="1134" w:left="1134" w:header="0" w:footer="0" w:gutter="0"/>
          <w:cols w:space="720"/>
          <w:titlePg/>
        </w:sectPr>
      </w:pP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r>
        <w:t>Примечания: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1. Поставщиком могут предоставляться социальные услуги по согласованию с получателем социальных услуг сверх установленных стандартом кратностью и периодичностью за дополнительную плату, в соответствии с тарифами поставщика.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2. Список используемых сокращений: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ГИБДД - Государственная инспекция безопасности дорожного движения;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ИПРА - индивидуальная программа реабилитации или </w:t>
      </w:r>
      <w:proofErr w:type="spellStart"/>
      <w:r>
        <w:t>абилитации</w:t>
      </w:r>
      <w:proofErr w:type="spellEnd"/>
      <w:r>
        <w:t xml:space="preserve"> инвалида;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ИППСУ - индивидуальная программа предоставления социальных услуг;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кг - килограмм;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л - литр;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ЛФК - лечебная физическая культура;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МСЭ - медико-социальная экспертиза;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>МФЦ - многофункциональный центр;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ПМПК - </w:t>
      </w:r>
      <w:proofErr w:type="spellStart"/>
      <w:r>
        <w:t>психолого-медико-педагогическая</w:t>
      </w:r>
      <w:proofErr w:type="spellEnd"/>
      <w:r>
        <w:t xml:space="preserve"> комиссия.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  <w:outlineLvl w:val="0"/>
      </w:pPr>
      <w:r>
        <w:t>Приложение N 2</w:t>
      </w:r>
    </w:p>
    <w:p w:rsidR="00285B7C" w:rsidRDefault="00EB1F50">
      <w:pPr>
        <w:pStyle w:val="ConsPlusNormal0"/>
        <w:jc w:val="right"/>
      </w:pPr>
      <w:r>
        <w:t>к постановлению</w:t>
      </w:r>
    </w:p>
    <w:p w:rsidR="00285B7C" w:rsidRDefault="00EB1F50">
      <w:pPr>
        <w:pStyle w:val="ConsPlusNormal0"/>
        <w:jc w:val="right"/>
      </w:pPr>
      <w:r>
        <w:t>Правительства</w:t>
      </w:r>
    </w:p>
    <w:p w:rsidR="00285B7C" w:rsidRDefault="00EB1F50">
      <w:pPr>
        <w:pStyle w:val="ConsPlusNormal0"/>
        <w:jc w:val="right"/>
      </w:pPr>
      <w:r>
        <w:t>Ростовской области</w:t>
      </w:r>
    </w:p>
    <w:p w:rsidR="00285B7C" w:rsidRDefault="00EB1F50">
      <w:pPr>
        <w:pStyle w:val="ConsPlusNormal0"/>
        <w:jc w:val="right"/>
      </w:pPr>
      <w:r>
        <w:t>от 29.07.2024 N 519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Title0"/>
        <w:jc w:val="center"/>
      </w:pPr>
      <w:bookmarkStart w:id="12" w:name="P1488"/>
      <w:bookmarkEnd w:id="12"/>
      <w:r>
        <w:t>ПЕРЕЧЕНЬ</w:t>
      </w:r>
    </w:p>
    <w:p w:rsidR="00285B7C" w:rsidRDefault="00EB1F50">
      <w:pPr>
        <w:pStyle w:val="ConsPlusTitle0"/>
        <w:jc w:val="center"/>
      </w:pPr>
      <w:r>
        <w:t>ПОСТАНОВЛЕНИЙ ПРАВИТЕЛЬСТВА РОСТОВСКОЙ ОБЛАСТИ,</w:t>
      </w:r>
    </w:p>
    <w:p w:rsidR="00285B7C" w:rsidRDefault="00EB1F50">
      <w:pPr>
        <w:pStyle w:val="ConsPlusTitle0"/>
        <w:jc w:val="center"/>
      </w:pPr>
      <w:r>
        <w:t>ПРИЗНАННЫХ УТРАТИВШИМИ СИЛУ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ind w:firstLine="540"/>
        <w:jc w:val="both"/>
      </w:pPr>
      <w:r>
        <w:t xml:space="preserve">1. </w:t>
      </w:r>
      <w:hyperlink r:id="rId47" w:tooltip="Постановление Правительства РО от 27.11.2014 N 785 (ред. от 14.03.2024) &quot;Об утверждении Порядка предоставления социальных услуг поставщиками социальных услуг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27.11.2014 N 785 "Об утверждении Порядка предоставления социальных услуг поставщиками социальных услуг".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2. </w:t>
      </w:r>
      <w:hyperlink r:id="rId48" w:tooltip="Постановление Правительства РО от 25.05.2016 N 365 &quot;О внесении изменения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25.05.2016 N 365 "О внесении изменения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3. </w:t>
      </w:r>
      <w:hyperlink r:id="rId49" w:tooltip="Постановление Правительства РО от 29.03.2017 N 230 &quot;О внесении изменений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29.03.2017 N 230 "О внесении изменений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4. </w:t>
      </w:r>
      <w:hyperlink r:id="rId50" w:tooltip="Постановление Правительства РО от 18.04.2018 N 244 &quot;О внесении изменений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18.04.2018 N 244 "О внесении изменений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5. </w:t>
      </w:r>
      <w:hyperlink r:id="rId51" w:tooltip="Постановление Правительства РО от 09.10.2019 N 727 &quot;О внесении изменений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09.10.2019 N 727 "О внесении изменений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6. </w:t>
      </w:r>
      <w:hyperlink r:id="rId52" w:tooltip="Постановление Правительства РО от 31.08.2020 N 759 &quot;О внесении изменений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31.08.2020 N 759 "О внесении изменений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7. </w:t>
      </w:r>
      <w:hyperlink r:id="rId53" w:tooltip="Постановление Правительства РО от 08.12.2020 N 298 &quot;О внесении изменений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08.12.2020 N 298 "О внесении изменений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8. </w:t>
      </w:r>
      <w:hyperlink r:id="rId54" w:tooltip="Постановление Правительства РО от 07.07.2021 N 529 &quot;О внесении изменений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07.07.2021 N 529 "О внесении изменений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9. </w:t>
      </w:r>
      <w:hyperlink r:id="rId55" w:tooltip="Постановление Правительства РО от 14.03.2022 N 135 &quot;О внесении изменения в постановление Правительства Ростовской области от 27.11.2014 N 785&quot; (вместе с &quot;Порядком предоставления социальных услуг поставщиками социальных услуг&quot;) ------------ Утратил силу или отм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14.03.2022 N 135 "О внесении изменения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10. </w:t>
      </w:r>
      <w:hyperlink r:id="rId56" w:tooltip="Постановление Правительства РО от 04.10.2022 N 833 &quot;О внесении изменений в некоторые постановления Правительства Ростовской области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приложения к постановлению Правительства Ростовской области от 04.10.2022 N 833 "О внесении изменений в некоторые постановления Правительства Ростовской области".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11. </w:t>
      </w:r>
      <w:hyperlink r:id="rId57" w:tooltip="Постановление Правительства РО от 21.10.2022 N 891 &quot;О внесении изменений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21.10.2022 N 891 "О внесении изменений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12. </w:t>
      </w:r>
      <w:hyperlink r:id="rId58" w:tooltip="Постановление Правительства РО от 07.08.2023 N 575 &quot;О внесении изменения в постановление Правительства Ростовской области от 27.11.2014 N 785&quot; (вместе с &quot;Порядком предоставления социальных услуг поставщиками социальных услуг&quot;) ------------ Утратил силу или отм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07.08.2023 N 575 "О внесении изменения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13. </w:t>
      </w:r>
      <w:hyperlink r:id="rId59" w:tooltip="Постановление Правительства РО от 20.11.2023 N 833 &quot;О внесении изменений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20.11.2023 N 833 "О внесении изменений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14. </w:t>
      </w:r>
      <w:hyperlink r:id="rId60" w:tooltip="Постановление Правительства РО от 22.01.2024 N 25 &quot;О внесении изменения в постановление Правительства Ростовской области от 27.11.2014 N 785&quot; ------------ Утратил силу или отменен {КонсультантПлюс}">
        <w:r>
          <w:rPr>
            <w:color w:val="0000FF"/>
          </w:rPr>
          <w:t>Постановление</w:t>
        </w:r>
      </w:hyperlink>
      <w:r>
        <w:t xml:space="preserve"> Правительства Ростовской области от 22.01.2024 N 25 "О внесении изменения в постановление Правительства Ростовской области от 27.11.2014 N 785".</w:t>
      </w:r>
    </w:p>
    <w:p w:rsidR="00285B7C" w:rsidRDefault="00EB1F50">
      <w:pPr>
        <w:pStyle w:val="ConsPlusNormal0"/>
        <w:spacing w:before="200"/>
        <w:ind w:firstLine="540"/>
        <w:jc w:val="both"/>
      </w:pPr>
      <w:r>
        <w:t xml:space="preserve">15. </w:t>
      </w:r>
      <w:hyperlink r:id="rId61" w:tooltip="Постановление Правительства РО от 14.03.2024 N 146 &quot;О внесении изменений в некоторые постановления Правительства Ростовской области&quot; ------------ Недействующая редакция {КонсультантПлюс}">
        <w:r>
          <w:rPr>
            <w:color w:val="0000FF"/>
          </w:rPr>
          <w:t>Пункт 2</w:t>
        </w:r>
      </w:hyperlink>
      <w:r>
        <w:t xml:space="preserve"> приложения к постановлению Правительства Ростовской области от 14.03.2024 N 146 "О внесении изменений в некоторые постановления Правительства Ростовской области".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EB1F50">
      <w:pPr>
        <w:pStyle w:val="ConsPlusNormal0"/>
        <w:jc w:val="right"/>
      </w:pPr>
      <w:r>
        <w:t>Заместитель начальника управления</w:t>
      </w:r>
    </w:p>
    <w:p w:rsidR="00285B7C" w:rsidRDefault="00EB1F50">
      <w:pPr>
        <w:pStyle w:val="ConsPlusNormal0"/>
        <w:jc w:val="right"/>
      </w:pPr>
      <w:r>
        <w:t>документационного обеспечения</w:t>
      </w:r>
    </w:p>
    <w:p w:rsidR="00285B7C" w:rsidRDefault="00EB1F50">
      <w:pPr>
        <w:pStyle w:val="ConsPlusNormal0"/>
        <w:jc w:val="right"/>
      </w:pPr>
      <w:r>
        <w:t>Правительства Ростовской области -</w:t>
      </w:r>
    </w:p>
    <w:p w:rsidR="00285B7C" w:rsidRDefault="00EB1F50">
      <w:pPr>
        <w:pStyle w:val="ConsPlusNormal0"/>
        <w:jc w:val="right"/>
      </w:pPr>
      <w:r>
        <w:t>начальник отдела нормативных</w:t>
      </w:r>
    </w:p>
    <w:p w:rsidR="00285B7C" w:rsidRDefault="00EB1F50">
      <w:pPr>
        <w:pStyle w:val="ConsPlusNormal0"/>
        <w:jc w:val="right"/>
      </w:pPr>
      <w:r>
        <w:t>документов</w:t>
      </w:r>
    </w:p>
    <w:p w:rsidR="00285B7C" w:rsidRDefault="00EB1F50">
      <w:pPr>
        <w:pStyle w:val="ConsPlusNormal0"/>
        <w:jc w:val="right"/>
      </w:pPr>
      <w:r>
        <w:t>В.В.СЕЧКОВ</w:t>
      </w: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ind w:firstLine="540"/>
        <w:jc w:val="both"/>
      </w:pPr>
    </w:p>
    <w:p w:rsidR="00285B7C" w:rsidRDefault="00285B7C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285B7C" w:rsidSect="00285B7C">
      <w:headerReference w:type="default" r:id="rId62"/>
      <w:footerReference w:type="default" r:id="rId63"/>
      <w:headerReference w:type="first" r:id="rId64"/>
      <w:footerReference w:type="first" r:id="rId65"/>
      <w:pgSz w:w="11906" w:h="16838"/>
      <w:pgMar w:top="567" w:right="1134" w:bottom="1134" w:left="1134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502C" w:rsidRDefault="00BB502C" w:rsidP="00285B7C">
      <w:r>
        <w:separator/>
      </w:r>
    </w:p>
  </w:endnote>
  <w:endnote w:type="continuationSeparator" w:id="0">
    <w:p w:rsidR="00BB502C" w:rsidRDefault="00BB502C" w:rsidP="00285B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207"/>
      <w:gridCol w:w="3304"/>
      <w:gridCol w:w="3207"/>
    </w:tblGrid>
    <w:tr w:rsidR="009826B7">
      <w:trPr>
        <w:trHeight w:hRule="exact" w:val="1663"/>
      </w:trPr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6B7" w:rsidRDefault="00140E88">
          <w:pPr>
            <w:pStyle w:val="ConsPlusNormal0"/>
            <w:jc w:val="center"/>
          </w:pPr>
          <w:hyperlink r:id="rId1">
            <w:r w:rsidR="009826B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0E88">
            <w:fldChar w:fldCharType="separate"/>
          </w:r>
          <w:r w:rsidR="00BF3809">
            <w:rPr>
              <w:rFonts w:ascii="Tahoma" w:hAnsi="Tahoma" w:cs="Tahoma"/>
              <w:noProof/>
            </w:rPr>
            <w:t>22</w:t>
          </w:r>
          <w:r w:rsidR="00140E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0E88">
            <w:fldChar w:fldCharType="separate"/>
          </w:r>
          <w:r w:rsidR="00BF3809">
            <w:rPr>
              <w:rFonts w:ascii="Tahoma" w:hAnsi="Tahoma" w:cs="Tahoma"/>
              <w:noProof/>
            </w:rPr>
            <w:t>22</w:t>
          </w:r>
          <w:r w:rsidR="00140E88">
            <w:fldChar w:fldCharType="end"/>
          </w:r>
        </w:p>
      </w:tc>
    </w:tr>
  </w:tbl>
  <w:p w:rsidR="009826B7" w:rsidRDefault="009826B7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207"/>
      <w:gridCol w:w="3304"/>
      <w:gridCol w:w="3207"/>
    </w:tblGrid>
    <w:tr w:rsidR="009826B7">
      <w:trPr>
        <w:trHeight w:hRule="exact" w:val="1663"/>
      </w:trPr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6B7" w:rsidRDefault="00140E88">
          <w:pPr>
            <w:pStyle w:val="ConsPlusNormal0"/>
            <w:jc w:val="center"/>
          </w:pPr>
          <w:hyperlink r:id="rId1">
            <w:r w:rsidR="009826B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0E88">
            <w:fldChar w:fldCharType="separate"/>
          </w:r>
          <w:r w:rsidR="00BF3809">
            <w:rPr>
              <w:rFonts w:ascii="Tahoma" w:hAnsi="Tahoma" w:cs="Tahoma"/>
              <w:noProof/>
            </w:rPr>
            <w:t>2</w:t>
          </w:r>
          <w:r w:rsidR="00140E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0E88">
            <w:fldChar w:fldCharType="separate"/>
          </w:r>
          <w:r w:rsidR="00BF3809">
            <w:rPr>
              <w:rFonts w:ascii="Tahoma" w:hAnsi="Tahoma" w:cs="Tahoma"/>
              <w:noProof/>
            </w:rPr>
            <w:t>23</w:t>
          </w:r>
          <w:r w:rsidR="00140E88">
            <w:fldChar w:fldCharType="end"/>
          </w:r>
        </w:p>
      </w:tc>
    </w:tr>
  </w:tbl>
  <w:p w:rsidR="009826B7" w:rsidRDefault="009826B7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021"/>
      <w:gridCol w:w="5174"/>
      <w:gridCol w:w="5022"/>
    </w:tblGrid>
    <w:tr w:rsidR="009826B7">
      <w:trPr>
        <w:trHeight w:hRule="exact" w:val="1170"/>
      </w:trPr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6B7" w:rsidRDefault="00140E88">
          <w:pPr>
            <w:pStyle w:val="ConsPlusNormal0"/>
            <w:jc w:val="center"/>
          </w:pPr>
          <w:hyperlink r:id="rId1">
            <w:r w:rsidR="009826B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51</w:t>
          </w:r>
          <w:r w:rsidR="00140E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101</w:t>
          </w:r>
          <w:r w:rsidR="00140E88">
            <w:fldChar w:fldCharType="end"/>
          </w:r>
        </w:p>
      </w:tc>
    </w:tr>
  </w:tbl>
  <w:p w:rsidR="009826B7" w:rsidRDefault="009826B7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021"/>
      <w:gridCol w:w="5174"/>
      <w:gridCol w:w="5022"/>
    </w:tblGrid>
    <w:tr w:rsidR="009826B7">
      <w:trPr>
        <w:trHeight w:hRule="exact" w:val="1170"/>
      </w:trPr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6B7" w:rsidRDefault="00140E88">
          <w:pPr>
            <w:pStyle w:val="ConsPlusNormal0"/>
            <w:jc w:val="center"/>
          </w:pPr>
          <w:hyperlink r:id="rId1">
            <w:r w:rsidR="009826B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24</w:t>
          </w:r>
          <w:r w:rsidR="00140E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101</w:t>
          </w:r>
          <w:r w:rsidR="00140E88">
            <w:fldChar w:fldCharType="end"/>
          </w:r>
        </w:p>
      </w:tc>
    </w:tr>
  </w:tbl>
  <w:p w:rsidR="009826B7" w:rsidRDefault="009826B7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021"/>
      <w:gridCol w:w="5174"/>
      <w:gridCol w:w="5022"/>
    </w:tblGrid>
    <w:tr w:rsidR="009826B7">
      <w:trPr>
        <w:trHeight w:hRule="exact" w:val="1170"/>
      </w:trPr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6B7" w:rsidRDefault="00140E88">
          <w:pPr>
            <w:pStyle w:val="ConsPlusNormal0"/>
            <w:jc w:val="center"/>
          </w:pPr>
          <w:hyperlink r:id="rId1">
            <w:r w:rsidR="009826B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0E88">
            <w:fldChar w:fldCharType="separate"/>
          </w:r>
          <w:r w:rsidR="00012EF2">
            <w:rPr>
              <w:rFonts w:ascii="Tahoma" w:hAnsi="Tahoma" w:cs="Tahoma"/>
              <w:noProof/>
            </w:rPr>
            <w:t>76</w:t>
          </w:r>
          <w:r w:rsidR="00140E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0E88">
            <w:fldChar w:fldCharType="separate"/>
          </w:r>
          <w:r w:rsidR="00012EF2">
            <w:rPr>
              <w:rFonts w:ascii="Tahoma" w:hAnsi="Tahoma" w:cs="Tahoma"/>
              <w:noProof/>
            </w:rPr>
            <w:t>101</w:t>
          </w:r>
          <w:r w:rsidR="00140E88">
            <w:fldChar w:fldCharType="end"/>
          </w:r>
        </w:p>
      </w:tc>
    </w:tr>
  </w:tbl>
  <w:p w:rsidR="009826B7" w:rsidRDefault="009826B7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5021"/>
      <w:gridCol w:w="5174"/>
      <w:gridCol w:w="5022"/>
    </w:tblGrid>
    <w:tr w:rsidR="009826B7">
      <w:trPr>
        <w:trHeight w:hRule="exact" w:val="1170"/>
      </w:trPr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6B7" w:rsidRDefault="00140E88">
          <w:pPr>
            <w:pStyle w:val="ConsPlusNormal0"/>
            <w:jc w:val="center"/>
          </w:pPr>
          <w:hyperlink r:id="rId1">
            <w:r w:rsidR="009826B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52</w:t>
          </w:r>
          <w:r w:rsidR="00140E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101</w:t>
          </w:r>
          <w:r w:rsidR="00140E88">
            <w:fldChar w:fldCharType="end"/>
          </w:r>
        </w:p>
      </w:tc>
    </w:tr>
  </w:tbl>
  <w:p w:rsidR="009826B7" w:rsidRDefault="009826B7">
    <w:pPr>
      <w:pStyle w:val="ConsPlusNormal0"/>
    </w:pPr>
    <w:r>
      <w:rPr>
        <w:sz w:val="2"/>
        <w:szCs w:val="2"/>
      </w:rPr>
      <w:t>1</w: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207"/>
      <w:gridCol w:w="3304"/>
      <w:gridCol w:w="3207"/>
    </w:tblGrid>
    <w:tr w:rsidR="009826B7">
      <w:trPr>
        <w:trHeight w:hRule="exact" w:val="1663"/>
      </w:trPr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6B7" w:rsidRDefault="00140E88">
          <w:pPr>
            <w:pStyle w:val="ConsPlusNormal0"/>
            <w:jc w:val="center"/>
          </w:pPr>
          <w:hyperlink r:id="rId1">
            <w:r w:rsidR="009826B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101</w:t>
          </w:r>
          <w:r w:rsidR="00140E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101</w:t>
          </w:r>
          <w:r w:rsidR="00140E88">
            <w:fldChar w:fldCharType="end"/>
          </w:r>
        </w:p>
      </w:tc>
    </w:tr>
  </w:tbl>
  <w:p w:rsidR="009826B7" w:rsidRDefault="009826B7">
    <w:pPr>
      <w:pStyle w:val="ConsPlusNormal0"/>
    </w:pPr>
    <w:r>
      <w:rPr>
        <w:sz w:val="2"/>
        <w:szCs w:val="2"/>
      </w:rPr>
      <w:t>1</w: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207"/>
      <w:gridCol w:w="3304"/>
      <w:gridCol w:w="3207"/>
    </w:tblGrid>
    <w:tr w:rsidR="009826B7">
      <w:trPr>
        <w:trHeight w:hRule="exact" w:val="1663"/>
      </w:trPr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9826B7" w:rsidRDefault="00140E88">
          <w:pPr>
            <w:pStyle w:val="ConsPlusNormal0"/>
            <w:jc w:val="center"/>
          </w:pPr>
          <w:hyperlink r:id="rId1">
            <w:r w:rsidR="009826B7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9826B7" w:rsidRDefault="009826B7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100</w:t>
          </w:r>
          <w:r w:rsidR="00140E88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140E88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140E88">
            <w:fldChar w:fldCharType="separate"/>
          </w:r>
          <w:r>
            <w:rPr>
              <w:rFonts w:ascii="Tahoma" w:hAnsi="Tahoma" w:cs="Tahoma"/>
              <w:noProof/>
            </w:rPr>
            <w:t>101</w:t>
          </w:r>
          <w:r w:rsidR="00140E88">
            <w:fldChar w:fldCharType="end"/>
          </w:r>
        </w:p>
      </w:tc>
    </w:tr>
  </w:tbl>
  <w:p w:rsidR="009826B7" w:rsidRDefault="009826B7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502C" w:rsidRDefault="00BB502C" w:rsidP="00285B7C">
      <w:r>
        <w:separator/>
      </w:r>
    </w:p>
  </w:footnote>
  <w:footnote w:type="continuationSeparator" w:id="0">
    <w:p w:rsidR="00BB502C" w:rsidRDefault="00BB502C" w:rsidP="00285B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248"/>
      <w:gridCol w:w="4470"/>
    </w:tblGrid>
    <w:tr w:rsidR="009826B7">
      <w:trPr>
        <w:trHeight w:hRule="exact" w:val="1683"/>
      </w:trPr>
      <w:tc>
        <w:tcPr>
          <w:tcW w:w="27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29.07.2024 N 519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социальных услуг поставщиками ...</w:t>
          </w:r>
        </w:p>
      </w:tc>
      <w:tc>
        <w:tcPr>
          <w:tcW w:w="23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26B7" w:rsidRDefault="009826B7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248"/>
      <w:gridCol w:w="4470"/>
    </w:tblGrid>
    <w:tr w:rsidR="009826B7">
      <w:trPr>
        <w:trHeight w:hRule="exact" w:val="1683"/>
      </w:trPr>
      <w:tc>
        <w:tcPr>
          <w:tcW w:w="27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29.07.2024 N 519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социальных услуг поставщиками ...</w:t>
          </w:r>
        </w:p>
      </w:tc>
      <w:tc>
        <w:tcPr>
          <w:tcW w:w="23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26B7" w:rsidRDefault="009826B7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217"/>
      <w:gridCol w:w="7000"/>
    </w:tblGrid>
    <w:tr w:rsidR="009826B7">
      <w:trPr>
        <w:trHeight w:hRule="exact" w:val="1190"/>
      </w:trPr>
      <w:tc>
        <w:tcPr>
          <w:tcW w:w="27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29.07.2024 N 519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социальных услуг поставщиками ...</w:t>
          </w:r>
        </w:p>
      </w:tc>
      <w:tc>
        <w:tcPr>
          <w:tcW w:w="23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26B7" w:rsidRDefault="009826B7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217"/>
      <w:gridCol w:w="7000"/>
    </w:tblGrid>
    <w:tr w:rsidR="009826B7">
      <w:trPr>
        <w:trHeight w:hRule="exact" w:val="1190"/>
      </w:trPr>
      <w:tc>
        <w:tcPr>
          <w:tcW w:w="27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29.07.2024 N 519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социальных услуг поставщиками ...</w:t>
          </w:r>
        </w:p>
      </w:tc>
      <w:tc>
        <w:tcPr>
          <w:tcW w:w="23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26B7" w:rsidRDefault="009826B7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217"/>
      <w:gridCol w:w="7000"/>
    </w:tblGrid>
    <w:tr w:rsidR="009826B7">
      <w:trPr>
        <w:trHeight w:hRule="exact" w:val="1190"/>
      </w:trPr>
      <w:tc>
        <w:tcPr>
          <w:tcW w:w="27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29.07.2024 N 519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социальных услуг поставщиками ...</w:t>
          </w:r>
        </w:p>
      </w:tc>
      <w:tc>
        <w:tcPr>
          <w:tcW w:w="23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26B7" w:rsidRDefault="009826B7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8217"/>
      <w:gridCol w:w="7000"/>
    </w:tblGrid>
    <w:tr w:rsidR="009826B7">
      <w:trPr>
        <w:trHeight w:hRule="exact" w:val="1190"/>
      </w:trPr>
      <w:tc>
        <w:tcPr>
          <w:tcW w:w="27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29.07.2024 N 519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социальных услуг поставщиками ...</w:t>
          </w:r>
        </w:p>
      </w:tc>
      <w:tc>
        <w:tcPr>
          <w:tcW w:w="23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26B7" w:rsidRDefault="009826B7">
    <w:pPr>
      <w:pStyle w:val="ConsPlusNormal0"/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248"/>
      <w:gridCol w:w="4470"/>
    </w:tblGrid>
    <w:tr w:rsidR="009826B7">
      <w:trPr>
        <w:trHeight w:hRule="exact" w:val="1683"/>
      </w:trPr>
      <w:tc>
        <w:tcPr>
          <w:tcW w:w="27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29.07.2024 N 519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социальных услуг поставщиками ...</w:t>
          </w:r>
        </w:p>
      </w:tc>
      <w:tc>
        <w:tcPr>
          <w:tcW w:w="23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26B7" w:rsidRDefault="009826B7">
    <w:pPr>
      <w:pStyle w:val="ConsPlusNormal0"/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4A0"/>
    </w:tblPr>
    <w:tblGrid>
      <w:gridCol w:w="5248"/>
      <w:gridCol w:w="4470"/>
    </w:tblGrid>
    <w:tr w:rsidR="009826B7">
      <w:trPr>
        <w:trHeight w:hRule="exact" w:val="1683"/>
      </w:trPr>
      <w:tc>
        <w:tcPr>
          <w:tcW w:w="27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РО от 29.07.2024 N 519</w:t>
          </w:r>
          <w:r>
            <w:rPr>
              <w:rFonts w:ascii="Tahoma" w:hAnsi="Tahoma" w:cs="Tahoma"/>
              <w:sz w:val="16"/>
              <w:szCs w:val="16"/>
            </w:rPr>
            <w:br/>
            <w:t>"Об утверждении Порядка предоставления социальных услуг поставщиками ...</w:t>
          </w:r>
        </w:p>
      </w:tc>
      <w:tc>
        <w:tcPr>
          <w:tcW w:w="2300" w:type="pct"/>
          <w:vAlign w:val="center"/>
        </w:tcPr>
        <w:p w:rsidR="009826B7" w:rsidRDefault="009826B7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21.08.2024</w:t>
          </w:r>
        </w:p>
      </w:tc>
    </w:tr>
  </w:tbl>
  <w:p w:rsidR="009826B7" w:rsidRDefault="009826B7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9826B7" w:rsidRDefault="009826B7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285B7C"/>
    <w:rsid w:val="00012EF2"/>
    <w:rsid w:val="00140E88"/>
    <w:rsid w:val="00285B7C"/>
    <w:rsid w:val="00774792"/>
    <w:rsid w:val="0089169E"/>
    <w:rsid w:val="009826B7"/>
    <w:rsid w:val="00AB0CD6"/>
    <w:rsid w:val="00BB502C"/>
    <w:rsid w:val="00BD4F36"/>
    <w:rsid w:val="00BF3809"/>
    <w:rsid w:val="00DC43AB"/>
    <w:rsid w:val="00EB1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85B7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285B7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285B7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285B7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285B7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285B7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285B7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285B7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285B7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285B7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285B7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285B7C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285B7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285B7C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285B7C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285B7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285B7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285B7C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EB1F5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1F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LAW&amp;n=431870" TargetMode="External"/><Relationship Id="rId18" Type="http://schemas.openxmlformats.org/officeDocument/2006/relationships/hyperlink" Target="https://login.consultant.ru/link/?req=doc&amp;base=LAW&amp;n=460024&amp;dst=100172" TargetMode="External"/><Relationship Id="rId26" Type="http://schemas.openxmlformats.org/officeDocument/2006/relationships/hyperlink" Target="https://login.consultant.ru/link/?req=doc&amp;base=LAW&amp;n=482643" TargetMode="External"/><Relationship Id="rId39" Type="http://schemas.openxmlformats.org/officeDocument/2006/relationships/header" Target="header3.xml"/><Relationship Id="rId21" Type="http://schemas.openxmlformats.org/officeDocument/2006/relationships/hyperlink" Target="https://login.consultant.ru/link/?req=doc&amp;base=LAW&amp;n=460024" TargetMode="External"/><Relationship Id="rId34" Type="http://schemas.openxmlformats.org/officeDocument/2006/relationships/hyperlink" Target="https://login.consultant.ru/link/?req=doc&amp;base=RLAW186&amp;n=138419&amp;dst=103601" TargetMode="External"/><Relationship Id="rId42" Type="http://schemas.openxmlformats.org/officeDocument/2006/relationships/footer" Target="footer4.xml"/><Relationship Id="rId47" Type="http://schemas.openxmlformats.org/officeDocument/2006/relationships/hyperlink" Target="https://login.consultant.ru/link/?req=doc&amp;base=RLAW186&amp;n=138419" TargetMode="External"/><Relationship Id="rId50" Type="http://schemas.openxmlformats.org/officeDocument/2006/relationships/hyperlink" Target="https://login.consultant.ru/link/?req=doc&amp;base=RLAW186&amp;n=86096" TargetMode="External"/><Relationship Id="rId55" Type="http://schemas.openxmlformats.org/officeDocument/2006/relationships/hyperlink" Target="https://login.consultant.ru/link/?req=doc&amp;base=RLAW186&amp;n=119140" TargetMode="External"/><Relationship Id="rId63" Type="http://schemas.openxmlformats.org/officeDocument/2006/relationships/footer" Target="footer7.xml"/><Relationship Id="rId7" Type="http://schemas.openxmlformats.org/officeDocument/2006/relationships/hyperlink" Target="https://www.consultant.ru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2643" TargetMode="External"/><Relationship Id="rId29" Type="http://schemas.openxmlformats.org/officeDocument/2006/relationships/hyperlink" Target="https://login.consultant.ru/link/?req=doc&amp;base=LAW&amp;n=451858&amp;dst=100086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login.consultant.ru/link/?req=doc&amp;base=LAW&amp;n=460024" TargetMode="External"/><Relationship Id="rId24" Type="http://schemas.openxmlformats.org/officeDocument/2006/relationships/hyperlink" Target="https://login.consultant.ru/link/?req=doc&amp;base=LAW&amp;n=431870&amp;dst=100406" TargetMode="External"/><Relationship Id="rId32" Type="http://schemas.openxmlformats.org/officeDocument/2006/relationships/hyperlink" Target="https://login.consultant.ru/link/?req=doc&amp;base=LAW&amp;n=460024&amp;dst=100172" TargetMode="External"/><Relationship Id="rId37" Type="http://schemas.openxmlformats.org/officeDocument/2006/relationships/header" Target="header2.xml"/><Relationship Id="rId40" Type="http://schemas.openxmlformats.org/officeDocument/2006/relationships/footer" Target="footer3.xml"/><Relationship Id="rId45" Type="http://schemas.openxmlformats.org/officeDocument/2006/relationships/header" Target="header6.xml"/><Relationship Id="rId53" Type="http://schemas.openxmlformats.org/officeDocument/2006/relationships/hyperlink" Target="https://login.consultant.ru/link/?req=doc&amp;base=RLAW186&amp;n=108034" TargetMode="External"/><Relationship Id="rId58" Type="http://schemas.openxmlformats.org/officeDocument/2006/relationships/hyperlink" Target="https://login.consultant.ru/link/?req=doc&amp;base=RLAW186&amp;n=132762" TargetMode="External"/><Relationship Id="rId66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54224&amp;dst=82" TargetMode="External"/><Relationship Id="rId23" Type="http://schemas.openxmlformats.org/officeDocument/2006/relationships/hyperlink" Target="https://login.consultant.ru/link/?req=doc&amp;base=LAW&amp;n=431870&amp;dst=100115" TargetMode="External"/><Relationship Id="rId28" Type="http://schemas.openxmlformats.org/officeDocument/2006/relationships/hyperlink" Target="https://login.consultant.ru/link/?req=doc&amp;base=LAW&amp;n=477415" TargetMode="External"/><Relationship Id="rId36" Type="http://schemas.openxmlformats.org/officeDocument/2006/relationships/footer" Target="footer1.xml"/><Relationship Id="rId49" Type="http://schemas.openxmlformats.org/officeDocument/2006/relationships/hyperlink" Target="https://login.consultant.ru/link/?req=doc&amp;base=RLAW186&amp;n=77670" TargetMode="External"/><Relationship Id="rId57" Type="http://schemas.openxmlformats.org/officeDocument/2006/relationships/hyperlink" Target="https://login.consultant.ru/link/?req=doc&amp;base=RLAW186&amp;n=124888" TargetMode="External"/><Relationship Id="rId61" Type="http://schemas.openxmlformats.org/officeDocument/2006/relationships/hyperlink" Target="https://login.consultant.ru/link/?req=doc&amp;base=RLAW186&amp;n=138379&amp;dst=100013" TargetMode="External"/><Relationship Id="rId10" Type="http://schemas.openxmlformats.org/officeDocument/2006/relationships/hyperlink" Target="https://login.consultant.ru/link/?req=doc&amp;base=RLAW186&amp;n=138248&amp;dst=100192" TargetMode="External"/><Relationship Id="rId19" Type="http://schemas.openxmlformats.org/officeDocument/2006/relationships/hyperlink" Target="https://login.consultant.ru/link/?req=doc&amp;base=LAW&amp;n=371658" TargetMode="External"/><Relationship Id="rId31" Type="http://schemas.openxmlformats.org/officeDocument/2006/relationships/hyperlink" Target="https://login.consultant.ru/link/?req=doc&amp;base=LAW&amp;n=472380&amp;dst=172" TargetMode="External"/><Relationship Id="rId44" Type="http://schemas.openxmlformats.org/officeDocument/2006/relationships/footer" Target="footer5.xml"/><Relationship Id="rId52" Type="http://schemas.openxmlformats.org/officeDocument/2006/relationships/hyperlink" Target="https://login.consultant.ru/link/?req=doc&amp;base=RLAW186&amp;n=105687" TargetMode="External"/><Relationship Id="rId60" Type="http://schemas.openxmlformats.org/officeDocument/2006/relationships/hyperlink" Target="https://login.consultant.ru/link/?req=doc&amp;base=RLAW186&amp;n=136895" TargetMode="External"/><Relationship Id="rId65" Type="http://schemas.openxmlformats.org/officeDocument/2006/relationships/footer" Target="footer8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60024&amp;dst=100092" TargetMode="External"/><Relationship Id="rId14" Type="http://schemas.openxmlformats.org/officeDocument/2006/relationships/hyperlink" Target="https://login.consultant.ru/link/?req=doc&amp;base=LAW&amp;n=399819" TargetMode="External"/><Relationship Id="rId22" Type="http://schemas.openxmlformats.org/officeDocument/2006/relationships/hyperlink" Target="https://login.consultant.ru/link/?req=doc&amp;base=LAW&amp;n=443875&amp;dst=100009" TargetMode="External"/><Relationship Id="rId27" Type="http://schemas.openxmlformats.org/officeDocument/2006/relationships/hyperlink" Target="https://login.consultant.ru/link/?req=doc&amp;base=RLAW186&amp;n=138248" TargetMode="External"/><Relationship Id="rId30" Type="http://schemas.openxmlformats.org/officeDocument/2006/relationships/hyperlink" Target="https://login.consultant.ru/link/?req=doc&amp;base=LAW&amp;n=472380&amp;dst=100128" TargetMode="External"/><Relationship Id="rId35" Type="http://schemas.openxmlformats.org/officeDocument/2006/relationships/header" Target="header1.xml"/><Relationship Id="rId43" Type="http://schemas.openxmlformats.org/officeDocument/2006/relationships/header" Target="header5.xml"/><Relationship Id="rId48" Type="http://schemas.openxmlformats.org/officeDocument/2006/relationships/hyperlink" Target="https://login.consultant.ru/link/?req=doc&amp;base=RLAW186&amp;n=69810" TargetMode="External"/><Relationship Id="rId56" Type="http://schemas.openxmlformats.org/officeDocument/2006/relationships/hyperlink" Target="https://login.consultant.ru/link/?req=doc&amp;base=RLAW186&amp;n=124495&amp;dst=100020" TargetMode="External"/><Relationship Id="rId64" Type="http://schemas.openxmlformats.org/officeDocument/2006/relationships/header" Target="header8.xm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186&amp;n=98341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36332&amp;dst=4" TargetMode="External"/><Relationship Id="rId17" Type="http://schemas.openxmlformats.org/officeDocument/2006/relationships/hyperlink" Target="https://login.consultant.ru/link/?req=doc&amp;base=LAW&amp;n=399819" TargetMode="External"/><Relationship Id="rId25" Type="http://schemas.openxmlformats.org/officeDocument/2006/relationships/hyperlink" Target="https://login.consultant.ru/link/?req=doc&amp;base=RLAW186&amp;n=138248" TargetMode="External"/><Relationship Id="rId33" Type="http://schemas.openxmlformats.org/officeDocument/2006/relationships/hyperlink" Target="https://login.consultant.ru/link/?req=doc&amp;base=LAW&amp;n=460024&amp;dst=100172" TargetMode="External"/><Relationship Id="rId38" Type="http://schemas.openxmlformats.org/officeDocument/2006/relationships/footer" Target="footer2.xml"/><Relationship Id="rId46" Type="http://schemas.openxmlformats.org/officeDocument/2006/relationships/footer" Target="footer6.xml"/><Relationship Id="rId59" Type="http://schemas.openxmlformats.org/officeDocument/2006/relationships/hyperlink" Target="https://login.consultant.ru/link/?req=doc&amp;base=RLAW186&amp;n=135395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477415&amp;dst=100234" TargetMode="External"/><Relationship Id="rId41" Type="http://schemas.openxmlformats.org/officeDocument/2006/relationships/header" Target="header4.xml"/><Relationship Id="rId54" Type="http://schemas.openxmlformats.org/officeDocument/2006/relationships/hyperlink" Target="https://login.consultant.ru/link/?req=doc&amp;base=RLAW186&amp;n=112835" TargetMode="External"/><Relationship Id="rId62" Type="http://schemas.openxmlformats.org/officeDocument/2006/relationships/header" Target="header7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8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33597</Words>
  <Characters>191508</Characters>
  <Application>Microsoft Office Word</Application>
  <DocSecurity>0</DocSecurity>
  <Lines>1595</Lines>
  <Paragraphs>449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РО от 29.07.2024 N 519
"Об утверждении Порядка предоставления социальных услуг поставщиками социальных услуг"</vt:lpstr>
    </vt:vector>
  </TitlesOfParts>
  <Company>КонсультантПлюс Версия 4024.00.31</Company>
  <LinksUpToDate>false</LinksUpToDate>
  <CharactersWithSpaces>224656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РО от 29.07.2024 N 519
"Об утверждении Порядка предоставления социальных услуг поставщиками социальных услуг"</dc:title>
  <dc:creator>1111</dc:creator>
  <cp:lastModifiedBy>1111</cp:lastModifiedBy>
  <cp:revision>2</cp:revision>
  <cp:lastPrinted>2024-08-22T08:48:00Z</cp:lastPrinted>
  <dcterms:created xsi:type="dcterms:W3CDTF">2025-05-14T07:07:00Z</dcterms:created>
  <dcterms:modified xsi:type="dcterms:W3CDTF">2025-05-14T07:07:00Z</dcterms:modified>
</cp:coreProperties>
</file>